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017E" w:rsidRPr="00C65D36" w:rsidRDefault="00E3017E" w:rsidP="00C65D36">
      <w:pPr>
        <w:pStyle w:val="Balk3"/>
        <w:spacing w:line="276" w:lineRule="auto"/>
        <w:rPr>
          <w:rFonts w:ascii="Times New Roman" w:hAnsi="Times New Roman"/>
          <w:sz w:val="24"/>
        </w:rPr>
      </w:pPr>
      <w:r w:rsidRPr="00C65D36">
        <w:rPr>
          <w:rFonts w:ascii="Times New Roman" w:hAnsi="Times New Roman"/>
          <w:sz w:val="24"/>
        </w:rPr>
        <w:t>T.C.</w:t>
      </w:r>
    </w:p>
    <w:p w:rsidR="00E3017E" w:rsidRPr="00C65D36" w:rsidRDefault="00E3017E" w:rsidP="00C65D36">
      <w:pPr>
        <w:pStyle w:val="Balk3"/>
        <w:spacing w:line="276" w:lineRule="auto"/>
        <w:rPr>
          <w:rFonts w:ascii="Times New Roman" w:hAnsi="Times New Roman"/>
          <w:sz w:val="24"/>
        </w:rPr>
      </w:pPr>
      <w:r w:rsidRPr="00C65D36">
        <w:rPr>
          <w:rFonts w:ascii="Times New Roman" w:hAnsi="Times New Roman"/>
          <w:sz w:val="24"/>
        </w:rPr>
        <w:t>MİLLÎ EĞİTİM BAKANLIĞI</w:t>
      </w:r>
    </w:p>
    <w:p w:rsidR="00E3017E" w:rsidRPr="00C65D36" w:rsidRDefault="00E3017E" w:rsidP="00C65D36">
      <w:pPr>
        <w:pStyle w:val="Balk3"/>
        <w:spacing w:line="276" w:lineRule="auto"/>
        <w:rPr>
          <w:rFonts w:ascii="Times New Roman" w:hAnsi="Times New Roman"/>
          <w:sz w:val="24"/>
        </w:rPr>
      </w:pPr>
      <w:r w:rsidRPr="00C65D36">
        <w:rPr>
          <w:rFonts w:ascii="Times New Roman" w:hAnsi="Times New Roman"/>
          <w:sz w:val="24"/>
        </w:rPr>
        <w:t xml:space="preserve"> Öğretmen Yetiştirme ve Geliştirme Genel Müdürlüğü </w:t>
      </w:r>
    </w:p>
    <w:p w:rsidR="00E3017E" w:rsidRPr="00C65D36" w:rsidRDefault="00E3017E" w:rsidP="00C65D36">
      <w:pPr>
        <w:pStyle w:val="Balk3"/>
        <w:spacing w:line="276" w:lineRule="auto"/>
        <w:rPr>
          <w:rFonts w:ascii="Times New Roman" w:hAnsi="Times New Roman"/>
          <w:sz w:val="24"/>
        </w:rPr>
      </w:pPr>
      <w:r w:rsidRPr="00C65D36">
        <w:rPr>
          <w:rFonts w:ascii="Times New Roman" w:hAnsi="Times New Roman"/>
          <w:sz w:val="24"/>
        </w:rPr>
        <w:t>Mesleki Gelişim Programı</w:t>
      </w:r>
    </w:p>
    <w:p w:rsidR="0017713A" w:rsidRPr="00037CE5" w:rsidRDefault="0017713A" w:rsidP="00342009">
      <w:pPr>
        <w:widowControl w:val="0"/>
        <w:autoSpaceDE w:val="0"/>
        <w:autoSpaceDN w:val="0"/>
        <w:adjustRightInd w:val="0"/>
        <w:spacing w:after="0"/>
        <w:jc w:val="center"/>
        <w:rPr>
          <w:rFonts w:ascii="Times New Roman" w:eastAsia="Calibri" w:hAnsi="Times New Roman" w:cs="Times New Roman"/>
          <w:b/>
          <w:bCs/>
          <w:sz w:val="24"/>
          <w:szCs w:val="24"/>
        </w:rPr>
      </w:pPr>
    </w:p>
    <w:tbl>
      <w:tblPr>
        <w:tblStyle w:val="TabloKlavuzu"/>
        <w:tblW w:w="0" w:type="auto"/>
        <w:tblInd w:w="108" w:type="dxa"/>
        <w:tblLook w:val="04A0" w:firstRow="1" w:lastRow="0" w:firstColumn="1" w:lastColumn="0" w:noHBand="0" w:noVBand="1"/>
      </w:tblPr>
      <w:tblGrid>
        <w:gridCol w:w="3024"/>
        <w:gridCol w:w="3024"/>
        <w:gridCol w:w="3024"/>
      </w:tblGrid>
      <w:tr w:rsidR="008A76F3" w:rsidRPr="00037CE5" w:rsidTr="00FC50E0">
        <w:trPr>
          <w:trHeight w:val="543"/>
        </w:trPr>
        <w:tc>
          <w:tcPr>
            <w:tcW w:w="3024" w:type="dxa"/>
          </w:tcPr>
          <w:p w:rsidR="008A76F3" w:rsidRPr="00037CE5" w:rsidRDefault="008A76F3" w:rsidP="00342009">
            <w:pPr>
              <w:widowControl w:val="0"/>
              <w:autoSpaceDE w:val="0"/>
              <w:autoSpaceDN w:val="0"/>
              <w:adjustRightInd w:val="0"/>
              <w:spacing w:line="276" w:lineRule="auto"/>
              <w:jc w:val="center"/>
              <w:rPr>
                <w:rFonts w:ascii="Times New Roman" w:eastAsia="Calibri" w:hAnsi="Times New Roman" w:cs="Times New Roman"/>
                <w:b/>
                <w:bCs/>
                <w:sz w:val="24"/>
                <w:szCs w:val="24"/>
              </w:rPr>
            </w:pPr>
            <w:r w:rsidRPr="00037CE5">
              <w:rPr>
                <w:rFonts w:ascii="Times New Roman" w:eastAsia="Calibri" w:hAnsi="Times New Roman" w:cs="Times New Roman"/>
                <w:b/>
                <w:bCs/>
                <w:sz w:val="24"/>
                <w:szCs w:val="24"/>
              </w:rPr>
              <w:t>ALAN</w:t>
            </w:r>
          </w:p>
        </w:tc>
        <w:tc>
          <w:tcPr>
            <w:tcW w:w="3024" w:type="dxa"/>
          </w:tcPr>
          <w:p w:rsidR="008A76F3" w:rsidRPr="00037CE5" w:rsidRDefault="008A76F3" w:rsidP="00342009">
            <w:pPr>
              <w:widowControl w:val="0"/>
              <w:autoSpaceDE w:val="0"/>
              <w:autoSpaceDN w:val="0"/>
              <w:adjustRightInd w:val="0"/>
              <w:spacing w:line="276" w:lineRule="auto"/>
              <w:jc w:val="center"/>
              <w:rPr>
                <w:rFonts w:ascii="Times New Roman" w:eastAsia="Calibri" w:hAnsi="Times New Roman" w:cs="Times New Roman"/>
                <w:b/>
                <w:bCs/>
                <w:sz w:val="24"/>
                <w:szCs w:val="24"/>
              </w:rPr>
            </w:pPr>
            <w:r w:rsidRPr="00037CE5">
              <w:rPr>
                <w:rFonts w:ascii="Times New Roman" w:eastAsia="Calibri" w:hAnsi="Times New Roman" w:cs="Times New Roman"/>
                <w:b/>
                <w:bCs/>
                <w:sz w:val="24"/>
                <w:szCs w:val="24"/>
              </w:rPr>
              <w:t>ALT ALAN</w:t>
            </w:r>
          </w:p>
        </w:tc>
        <w:tc>
          <w:tcPr>
            <w:tcW w:w="3024" w:type="dxa"/>
          </w:tcPr>
          <w:p w:rsidR="008A76F3" w:rsidRPr="00037CE5" w:rsidRDefault="008A76F3" w:rsidP="00342009">
            <w:pPr>
              <w:widowControl w:val="0"/>
              <w:autoSpaceDE w:val="0"/>
              <w:autoSpaceDN w:val="0"/>
              <w:adjustRightInd w:val="0"/>
              <w:spacing w:line="276" w:lineRule="auto"/>
              <w:jc w:val="center"/>
              <w:rPr>
                <w:rFonts w:ascii="Times New Roman" w:eastAsia="Calibri" w:hAnsi="Times New Roman" w:cs="Times New Roman"/>
                <w:b/>
                <w:bCs/>
                <w:sz w:val="24"/>
                <w:szCs w:val="24"/>
              </w:rPr>
            </w:pPr>
            <w:r w:rsidRPr="00037CE5">
              <w:rPr>
                <w:rFonts w:ascii="Times New Roman" w:eastAsia="Calibri" w:hAnsi="Times New Roman" w:cs="Times New Roman"/>
                <w:b/>
                <w:bCs/>
                <w:sz w:val="24"/>
                <w:szCs w:val="24"/>
              </w:rPr>
              <w:t>KODU</w:t>
            </w:r>
          </w:p>
        </w:tc>
      </w:tr>
      <w:tr w:rsidR="008A76F3" w:rsidRPr="00037CE5" w:rsidTr="00FC50E0">
        <w:trPr>
          <w:trHeight w:val="543"/>
        </w:trPr>
        <w:tc>
          <w:tcPr>
            <w:tcW w:w="3024" w:type="dxa"/>
          </w:tcPr>
          <w:p w:rsidR="008A76F3" w:rsidRPr="00037CE5" w:rsidRDefault="00D63780" w:rsidP="00342009">
            <w:pPr>
              <w:widowControl w:val="0"/>
              <w:autoSpaceDE w:val="0"/>
              <w:autoSpaceDN w:val="0"/>
              <w:adjustRightInd w:val="0"/>
              <w:spacing w:line="276"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Öğretmen Eğitimleri</w:t>
            </w:r>
          </w:p>
        </w:tc>
        <w:tc>
          <w:tcPr>
            <w:tcW w:w="3024" w:type="dxa"/>
          </w:tcPr>
          <w:p w:rsidR="008A76F3" w:rsidRPr="00037CE5" w:rsidRDefault="00D63780" w:rsidP="00D63780">
            <w:pPr>
              <w:widowControl w:val="0"/>
              <w:autoSpaceDE w:val="0"/>
              <w:autoSpaceDN w:val="0"/>
              <w:adjustRightInd w:val="0"/>
              <w:spacing w:line="276"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Özal Alan Eğitimleri</w:t>
            </w:r>
          </w:p>
        </w:tc>
        <w:tc>
          <w:tcPr>
            <w:tcW w:w="3024" w:type="dxa"/>
          </w:tcPr>
          <w:p w:rsidR="008A76F3" w:rsidRPr="00037CE5" w:rsidRDefault="00FD0BD9" w:rsidP="00342009">
            <w:pPr>
              <w:widowControl w:val="0"/>
              <w:autoSpaceDE w:val="0"/>
              <w:autoSpaceDN w:val="0"/>
              <w:adjustRightInd w:val="0"/>
              <w:spacing w:line="276" w:lineRule="auto"/>
              <w:jc w:val="center"/>
              <w:rPr>
                <w:rFonts w:ascii="Times New Roman" w:eastAsia="Calibri" w:hAnsi="Times New Roman" w:cs="Times New Roman"/>
                <w:b/>
                <w:bCs/>
                <w:sz w:val="24"/>
                <w:szCs w:val="24"/>
              </w:rPr>
            </w:pPr>
            <w:r w:rsidRPr="00037CE5">
              <w:rPr>
                <w:rFonts w:ascii="Times New Roman" w:eastAsia="Calibri" w:hAnsi="Times New Roman" w:cs="Times New Roman"/>
                <w:b/>
                <w:bCs/>
                <w:sz w:val="24"/>
                <w:szCs w:val="24"/>
              </w:rPr>
              <w:t>2.02.08.20.009</w:t>
            </w:r>
          </w:p>
        </w:tc>
      </w:tr>
    </w:tbl>
    <w:p w:rsidR="00A96E90" w:rsidRPr="00037CE5" w:rsidRDefault="00A96E90" w:rsidP="00342009">
      <w:pPr>
        <w:widowControl w:val="0"/>
        <w:autoSpaceDE w:val="0"/>
        <w:autoSpaceDN w:val="0"/>
        <w:adjustRightInd w:val="0"/>
        <w:spacing w:after="0"/>
        <w:rPr>
          <w:rFonts w:ascii="Times New Roman" w:eastAsia="Calibri" w:hAnsi="Times New Roman" w:cs="Times New Roman"/>
          <w:b/>
          <w:sz w:val="24"/>
          <w:szCs w:val="24"/>
        </w:rPr>
      </w:pPr>
    </w:p>
    <w:p w:rsidR="00E3017E" w:rsidRPr="00037CE5" w:rsidRDefault="00975B5E" w:rsidP="00656152">
      <w:pPr>
        <w:pStyle w:val="ListeParagraf"/>
        <w:numPr>
          <w:ilvl w:val="0"/>
          <w:numId w:val="1"/>
        </w:numPr>
        <w:ind w:left="284" w:hanging="284"/>
        <w:jc w:val="both"/>
        <w:rPr>
          <w:rFonts w:eastAsia="Calibri"/>
          <w:b/>
          <w:sz w:val="24"/>
        </w:rPr>
      </w:pPr>
      <w:r w:rsidRPr="00037CE5">
        <w:rPr>
          <w:rFonts w:eastAsia="Calibri"/>
          <w:b/>
          <w:sz w:val="24"/>
        </w:rPr>
        <w:t>ETKİNLİĞİN ADI</w:t>
      </w:r>
    </w:p>
    <w:p w:rsidR="00E3017E" w:rsidRPr="00037CE5" w:rsidRDefault="00E3017E" w:rsidP="00342009">
      <w:pPr>
        <w:spacing w:after="0"/>
        <w:ind w:left="284"/>
        <w:jc w:val="both"/>
        <w:rPr>
          <w:rFonts w:ascii="Times New Roman" w:eastAsia="Calibri" w:hAnsi="Times New Roman" w:cs="Times New Roman"/>
          <w:b/>
          <w:sz w:val="24"/>
          <w:szCs w:val="24"/>
        </w:rPr>
      </w:pPr>
    </w:p>
    <w:p w:rsidR="00FD0BD9" w:rsidRPr="00037CE5" w:rsidRDefault="00FD0BD9" w:rsidP="00494372">
      <w:pPr>
        <w:widowControl w:val="0"/>
        <w:suppressAutoHyphens/>
        <w:autoSpaceDE w:val="0"/>
        <w:autoSpaceDN w:val="0"/>
        <w:adjustRightInd w:val="0"/>
        <w:spacing w:after="0" w:line="240" w:lineRule="auto"/>
        <w:ind w:left="284"/>
        <w:jc w:val="both"/>
        <w:rPr>
          <w:rFonts w:ascii="Times New Roman" w:eastAsia="Calibri" w:hAnsi="Times New Roman" w:cs="Times New Roman"/>
          <w:sz w:val="24"/>
          <w:szCs w:val="24"/>
        </w:rPr>
      </w:pPr>
      <w:bookmarkStart w:id="0" w:name="_GoBack"/>
      <w:r w:rsidRPr="00037CE5">
        <w:rPr>
          <w:rFonts w:ascii="Times New Roman" w:eastAsia="Calibri" w:hAnsi="Times New Roman" w:cs="Times New Roman"/>
          <w:sz w:val="24"/>
          <w:szCs w:val="24"/>
        </w:rPr>
        <w:t xml:space="preserve">Diyaliz Cihazları </w:t>
      </w:r>
      <w:r w:rsidRPr="00494372">
        <w:rPr>
          <w:rFonts w:ascii="Times New Roman" w:eastAsia="Times New Roman" w:hAnsi="Times New Roman" w:cs="Times New Roman"/>
          <w:sz w:val="24"/>
          <w:szCs w:val="24"/>
        </w:rPr>
        <w:t>Bakım</w:t>
      </w:r>
      <w:r w:rsidRPr="00037CE5">
        <w:rPr>
          <w:rFonts w:ascii="Times New Roman" w:eastAsia="Calibri" w:hAnsi="Times New Roman" w:cs="Times New Roman"/>
          <w:sz w:val="24"/>
          <w:szCs w:val="24"/>
        </w:rPr>
        <w:t xml:space="preserve"> Onarım ve Kalibrasyon Kursu</w:t>
      </w:r>
    </w:p>
    <w:bookmarkEnd w:id="0"/>
    <w:p w:rsidR="00DD451C" w:rsidRPr="00037CE5" w:rsidRDefault="00DD451C" w:rsidP="00342009">
      <w:pPr>
        <w:widowControl w:val="0"/>
        <w:autoSpaceDE w:val="0"/>
        <w:autoSpaceDN w:val="0"/>
        <w:adjustRightInd w:val="0"/>
        <w:spacing w:after="0"/>
        <w:rPr>
          <w:rFonts w:ascii="Times New Roman" w:eastAsia="Calibri" w:hAnsi="Times New Roman" w:cs="Times New Roman"/>
          <w:sz w:val="24"/>
          <w:szCs w:val="24"/>
        </w:rPr>
      </w:pPr>
    </w:p>
    <w:p w:rsidR="00E3017E" w:rsidRPr="00037CE5" w:rsidRDefault="00E3017E" w:rsidP="00656152">
      <w:pPr>
        <w:pStyle w:val="ListeParagraf"/>
        <w:numPr>
          <w:ilvl w:val="0"/>
          <w:numId w:val="1"/>
        </w:numPr>
        <w:ind w:left="284" w:hanging="284"/>
        <w:jc w:val="both"/>
        <w:rPr>
          <w:rFonts w:eastAsia="Calibri"/>
          <w:b/>
          <w:sz w:val="24"/>
        </w:rPr>
      </w:pPr>
      <w:r w:rsidRPr="00037CE5">
        <w:rPr>
          <w:rFonts w:eastAsia="Calibri"/>
          <w:b/>
          <w:sz w:val="24"/>
        </w:rPr>
        <w:t>ETKİNLİĞİN AMAÇLARI</w:t>
      </w:r>
    </w:p>
    <w:p w:rsidR="00DD451C" w:rsidRPr="00037CE5" w:rsidRDefault="00DD451C" w:rsidP="00DD451C">
      <w:pPr>
        <w:widowControl w:val="0"/>
        <w:autoSpaceDE w:val="0"/>
        <w:autoSpaceDN w:val="0"/>
        <w:adjustRightInd w:val="0"/>
        <w:spacing w:after="0"/>
        <w:ind w:left="284"/>
        <w:rPr>
          <w:rFonts w:ascii="Times New Roman" w:eastAsia="Calibri" w:hAnsi="Times New Roman" w:cs="Times New Roman"/>
          <w:b/>
          <w:sz w:val="24"/>
          <w:szCs w:val="24"/>
        </w:rPr>
      </w:pPr>
    </w:p>
    <w:p w:rsidR="003A095E" w:rsidRPr="00037CE5" w:rsidRDefault="00DD451C" w:rsidP="00494372">
      <w:pPr>
        <w:widowControl w:val="0"/>
        <w:suppressAutoHyphens/>
        <w:autoSpaceDE w:val="0"/>
        <w:autoSpaceDN w:val="0"/>
        <w:adjustRightInd w:val="0"/>
        <w:spacing w:after="0" w:line="240" w:lineRule="auto"/>
        <w:ind w:left="284"/>
        <w:jc w:val="both"/>
        <w:rPr>
          <w:rFonts w:ascii="Times New Roman" w:eastAsia="Calibri" w:hAnsi="Times New Roman" w:cs="Times New Roman"/>
          <w:sz w:val="24"/>
          <w:szCs w:val="24"/>
        </w:rPr>
      </w:pPr>
      <w:r w:rsidRPr="00037CE5">
        <w:rPr>
          <w:rFonts w:ascii="Times New Roman" w:eastAsia="Calibri" w:hAnsi="Times New Roman" w:cs="Times New Roman"/>
          <w:sz w:val="24"/>
          <w:szCs w:val="24"/>
        </w:rPr>
        <w:t>Bu faaliyet; Biyomedikal Cihaz Teknolojileri alanı öğretmenlerinin “Diyaliz Cihazları Bakım Onarım ve Kalibrasyon” konusunda bilgi ve becerilerini geliştirmek amacıyla hazırlanmıştır. Bu faaliyeti başarıyla tamamlayan her kursiyer;</w:t>
      </w:r>
    </w:p>
    <w:p w:rsidR="003A095E" w:rsidRPr="00037CE5" w:rsidRDefault="003A095E" w:rsidP="003A095E">
      <w:pPr>
        <w:widowControl w:val="0"/>
        <w:suppressAutoHyphens/>
        <w:autoSpaceDE w:val="0"/>
        <w:autoSpaceDN w:val="0"/>
        <w:adjustRightInd w:val="0"/>
        <w:spacing w:after="0"/>
        <w:ind w:left="284"/>
        <w:jc w:val="both"/>
        <w:rPr>
          <w:rFonts w:ascii="Times New Roman" w:eastAsia="Calibri" w:hAnsi="Times New Roman" w:cs="Times New Roman"/>
          <w:sz w:val="24"/>
          <w:szCs w:val="24"/>
        </w:rPr>
      </w:pPr>
    </w:p>
    <w:p w:rsidR="008A76F3" w:rsidRPr="007D7823" w:rsidRDefault="008A76F3" w:rsidP="007D7823">
      <w:pPr>
        <w:numPr>
          <w:ilvl w:val="0"/>
          <w:numId w:val="7"/>
        </w:numPr>
        <w:spacing w:after="0" w:line="240" w:lineRule="auto"/>
        <w:jc w:val="both"/>
        <w:rPr>
          <w:rFonts w:ascii="Times New Roman" w:eastAsia="Times New Roman" w:hAnsi="Times New Roman" w:cs="Times New Roman"/>
          <w:sz w:val="24"/>
          <w:szCs w:val="24"/>
        </w:rPr>
      </w:pPr>
      <w:r w:rsidRPr="007D7823">
        <w:rPr>
          <w:rFonts w:ascii="Times New Roman" w:eastAsia="Times New Roman" w:hAnsi="Times New Roman" w:cs="Times New Roman"/>
          <w:sz w:val="24"/>
          <w:szCs w:val="24"/>
        </w:rPr>
        <w:t xml:space="preserve">Diyalizi </w:t>
      </w:r>
      <w:r w:rsidR="00617AB2" w:rsidRPr="007D7823">
        <w:rPr>
          <w:rFonts w:ascii="Times New Roman" w:eastAsia="Times New Roman" w:hAnsi="Times New Roman" w:cs="Times New Roman"/>
          <w:sz w:val="24"/>
          <w:szCs w:val="24"/>
        </w:rPr>
        <w:t>açıklar.</w:t>
      </w:r>
    </w:p>
    <w:p w:rsidR="00EE21BD" w:rsidRPr="007D7823" w:rsidRDefault="00EE21BD" w:rsidP="007D7823">
      <w:pPr>
        <w:numPr>
          <w:ilvl w:val="0"/>
          <w:numId w:val="7"/>
        </w:numPr>
        <w:spacing w:after="0" w:line="240" w:lineRule="auto"/>
        <w:jc w:val="both"/>
        <w:rPr>
          <w:rFonts w:ascii="Times New Roman" w:eastAsia="Times New Roman" w:hAnsi="Times New Roman" w:cs="Times New Roman"/>
          <w:sz w:val="24"/>
          <w:szCs w:val="24"/>
        </w:rPr>
      </w:pPr>
      <w:r w:rsidRPr="007D7823">
        <w:rPr>
          <w:rFonts w:ascii="Times New Roman" w:eastAsia="Times New Roman" w:hAnsi="Times New Roman" w:cs="Times New Roman"/>
          <w:sz w:val="24"/>
          <w:szCs w:val="24"/>
        </w:rPr>
        <w:t xml:space="preserve">Böbrek ve fonksiyonlarını </w:t>
      </w:r>
      <w:r w:rsidR="00617AB2" w:rsidRPr="007D7823">
        <w:rPr>
          <w:rFonts w:ascii="Times New Roman" w:eastAsia="Times New Roman" w:hAnsi="Times New Roman" w:cs="Times New Roman"/>
          <w:sz w:val="24"/>
          <w:szCs w:val="24"/>
        </w:rPr>
        <w:t>açıklar.</w:t>
      </w:r>
    </w:p>
    <w:p w:rsidR="00617AB2" w:rsidRPr="007D7823" w:rsidRDefault="00617AB2" w:rsidP="007D7823">
      <w:pPr>
        <w:numPr>
          <w:ilvl w:val="0"/>
          <w:numId w:val="7"/>
        </w:numPr>
        <w:spacing w:after="0" w:line="240" w:lineRule="auto"/>
        <w:jc w:val="both"/>
        <w:rPr>
          <w:rFonts w:ascii="Times New Roman" w:eastAsia="Times New Roman" w:hAnsi="Times New Roman" w:cs="Times New Roman"/>
          <w:sz w:val="24"/>
          <w:szCs w:val="24"/>
        </w:rPr>
      </w:pPr>
      <w:r w:rsidRPr="007D7823">
        <w:rPr>
          <w:rFonts w:ascii="Times New Roman" w:eastAsia="Times New Roman" w:hAnsi="Times New Roman" w:cs="Times New Roman"/>
          <w:sz w:val="24"/>
          <w:szCs w:val="24"/>
        </w:rPr>
        <w:t>Diyalizde kullanılan malzemeleri sıralar.</w:t>
      </w:r>
    </w:p>
    <w:p w:rsidR="00617AB2" w:rsidRPr="007D7823" w:rsidRDefault="00617AB2" w:rsidP="007D7823">
      <w:pPr>
        <w:numPr>
          <w:ilvl w:val="0"/>
          <w:numId w:val="7"/>
        </w:numPr>
        <w:spacing w:after="0" w:line="240" w:lineRule="auto"/>
        <w:jc w:val="both"/>
        <w:rPr>
          <w:rFonts w:ascii="Times New Roman" w:eastAsia="Times New Roman" w:hAnsi="Times New Roman" w:cs="Times New Roman"/>
          <w:sz w:val="24"/>
          <w:szCs w:val="24"/>
        </w:rPr>
      </w:pPr>
      <w:r w:rsidRPr="007D7823">
        <w:rPr>
          <w:rFonts w:ascii="Times New Roman" w:eastAsia="Times New Roman" w:hAnsi="Times New Roman" w:cs="Times New Roman"/>
          <w:sz w:val="24"/>
          <w:szCs w:val="24"/>
        </w:rPr>
        <w:t>Diyalizde kullanılan arter-ven setini kullanır, cihaz bağlantısını gerçekleştirir.</w:t>
      </w:r>
    </w:p>
    <w:p w:rsidR="00556077" w:rsidRPr="007D7823" w:rsidRDefault="00556077" w:rsidP="007D7823">
      <w:pPr>
        <w:numPr>
          <w:ilvl w:val="0"/>
          <w:numId w:val="7"/>
        </w:numPr>
        <w:spacing w:after="0" w:line="240" w:lineRule="auto"/>
        <w:jc w:val="both"/>
        <w:rPr>
          <w:rFonts w:ascii="Times New Roman" w:eastAsia="Times New Roman" w:hAnsi="Times New Roman" w:cs="Times New Roman"/>
          <w:sz w:val="24"/>
          <w:szCs w:val="24"/>
        </w:rPr>
      </w:pPr>
      <w:r w:rsidRPr="007D7823">
        <w:rPr>
          <w:rFonts w:ascii="Times New Roman" w:eastAsia="Times New Roman" w:hAnsi="Times New Roman" w:cs="Times New Roman"/>
          <w:sz w:val="24"/>
          <w:szCs w:val="24"/>
        </w:rPr>
        <w:t>Diyalizörün yapısını açıklar.</w:t>
      </w:r>
    </w:p>
    <w:p w:rsidR="00556077" w:rsidRPr="007D7823" w:rsidRDefault="00556077" w:rsidP="007D7823">
      <w:pPr>
        <w:numPr>
          <w:ilvl w:val="0"/>
          <w:numId w:val="7"/>
        </w:numPr>
        <w:spacing w:after="0" w:line="240" w:lineRule="auto"/>
        <w:jc w:val="both"/>
        <w:rPr>
          <w:rFonts w:ascii="Times New Roman" w:eastAsia="Times New Roman" w:hAnsi="Times New Roman" w:cs="Times New Roman"/>
          <w:sz w:val="24"/>
          <w:szCs w:val="24"/>
        </w:rPr>
      </w:pPr>
      <w:r w:rsidRPr="007D7823">
        <w:rPr>
          <w:rFonts w:ascii="Times New Roman" w:eastAsia="Times New Roman" w:hAnsi="Times New Roman" w:cs="Times New Roman"/>
          <w:sz w:val="24"/>
          <w:szCs w:val="24"/>
        </w:rPr>
        <w:t>Asi</w:t>
      </w:r>
      <w:r w:rsidR="00E73772">
        <w:rPr>
          <w:rFonts w:ascii="Times New Roman" w:eastAsia="Times New Roman" w:hAnsi="Times New Roman" w:cs="Times New Roman"/>
          <w:sz w:val="24"/>
          <w:szCs w:val="24"/>
        </w:rPr>
        <w:t>dik ve bazik solüsyanları açıklar.</w:t>
      </w:r>
    </w:p>
    <w:p w:rsidR="00EE21BD" w:rsidRPr="007D7823" w:rsidRDefault="008A76F3" w:rsidP="007D7823">
      <w:pPr>
        <w:numPr>
          <w:ilvl w:val="0"/>
          <w:numId w:val="7"/>
        </w:numPr>
        <w:spacing w:after="0" w:line="240" w:lineRule="auto"/>
        <w:jc w:val="both"/>
        <w:rPr>
          <w:rFonts w:ascii="Times New Roman" w:eastAsia="Times New Roman" w:hAnsi="Times New Roman" w:cs="Times New Roman"/>
          <w:sz w:val="24"/>
          <w:szCs w:val="24"/>
        </w:rPr>
      </w:pPr>
      <w:r w:rsidRPr="007D7823">
        <w:rPr>
          <w:rFonts w:ascii="Times New Roman" w:eastAsia="Times New Roman" w:hAnsi="Times New Roman" w:cs="Times New Roman"/>
          <w:sz w:val="24"/>
          <w:szCs w:val="24"/>
        </w:rPr>
        <w:t xml:space="preserve">Diyaliz cihazının temel yapısını </w:t>
      </w:r>
      <w:r w:rsidR="00617AB2" w:rsidRPr="007D7823">
        <w:rPr>
          <w:rFonts w:ascii="Times New Roman" w:eastAsia="Times New Roman" w:hAnsi="Times New Roman" w:cs="Times New Roman"/>
          <w:sz w:val="24"/>
          <w:szCs w:val="24"/>
        </w:rPr>
        <w:t>açıklar.</w:t>
      </w:r>
    </w:p>
    <w:p w:rsidR="00A93404" w:rsidRPr="007D7823" w:rsidRDefault="00A93404" w:rsidP="007D7823">
      <w:pPr>
        <w:numPr>
          <w:ilvl w:val="0"/>
          <w:numId w:val="7"/>
        </w:numPr>
        <w:spacing w:after="0" w:line="240" w:lineRule="auto"/>
        <w:jc w:val="both"/>
        <w:rPr>
          <w:rFonts w:ascii="Times New Roman" w:eastAsia="Times New Roman" w:hAnsi="Times New Roman" w:cs="Times New Roman"/>
          <w:sz w:val="24"/>
          <w:szCs w:val="24"/>
        </w:rPr>
      </w:pPr>
      <w:r w:rsidRPr="007D7823">
        <w:rPr>
          <w:rFonts w:ascii="Times New Roman" w:eastAsia="Times New Roman" w:hAnsi="Times New Roman" w:cs="Times New Roman"/>
          <w:sz w:val="24"/>
          <w:szCs w:val="24"/>
        </w:rPr>
        <w:t>Diyaliz cihazındaki hidrolik sistem çalışmasını açıklar.</w:t>
      </w:r>
    </w:p>
    <w:p w:rsidR="00EE21BD" w:rsidRPr="007D7823" w:rsidRDefault="00EE21BD" w:rsidP="007D7823">
      <w:pPr>
        <w:numPr>
          <w:ilvl w:val="0"/>
          <w:numId w:val="7"/>
        </w:numPr>
        <w:spacing w:after="0" w:line="240" w:lineRule="auto"/>
        <w:jc w:val="both"/>
        <w:rPr>
          <w:rFonts w:ascii="Times New Roman" w:eastAsia="Times New Roman" w:hAnsi="Times New Roman" w:cs="Times New Roman"/>
          <w:sz w:val="24"/>
          <w:szCs w:val="24"/>
        </w:rPr>
      </w:pPr>
      <w:r w:rsidRPr="007D7823">
        <w:rPr>
          <w:rFonts w:ascii="Times New Roman" w:eastAsia="Times New Roman" w:hAnsi="Times New Roman" w:cs="Times New Roman"/>
          <w:sz w:val="24"/>
          <w:szCs w:val="24"/>
        </w:rPr>
        <w:t>Diyaliz cihazlarının bölümlerini açıklar.</w:t>
      </w:r>
    </w:p>
    <w:p w:rsidR="00EE21BD" w:rsidRPr="007D7823" w:rsidRDefault="00EE21BD" w:rsidP="007D7823">
      <w:pPr>
        <w:numPr>
          <w:ilvl w:val="0"/>
          <w:numId w:val="7"/>
        </w:numPr>
        <w:spacing w:after="0" w:line="240" w:lineRule="auto"/>
        <w:jc w:val="both"/>
        <w:rPr>
          <w:rFonts w:ascii="Times New Roman" w:eastAsia="Times New Roman" w:hAnsi="Times New Roman" w:cs="Times New Roman"/>
          <w:sz w:val="24"/>
          <w:szCs w:val="24"/>
        </w:rPr>
      </w:pPr>
      <w:r w:rsidRPr="007D7823">
        <w:rPr>
          <w:rFonts w:ascii="Times New Roman" w:eastAsia="Times New Roman" w:hAnsi="Times New Roman" w:cs="Times New Roman"/>
          <w:sz w:val="24"/>
          <w:szCs w:val="24"/>
        </w:rPr>
        <w:t>Diyaliz cihazının elektronik parçalarını tanır.</w:t>
      </w:r>
    </w:p>
    <w:p w:rsidR="00EE21BD" w:rsidRPr="007D7823" w:rsidRDefault="00EE21BD" w:rsidP="007D7823">
      <w:pPr>
        <w:numPr>
          <w:ilvl w:val="0"/>
          <w:numId w:val="7"/>
        </w:numPr>
        <w:spacing w:after="0" w:line="240" w:lineRule="auto"/>
        <w:jc w:val="both"/>
        <w:rPr>
          <w:rFonts w:ascii="Times New Roman" w:eastAsia="Times New Roman" w:hAnsi="Times New Roman" w:cs="Times New Roman"/>
          <w:sz w:val="24"/>
          <w:szCs w:val="24"/>
        </w:rPr>
      </w:pPr>
      <w:r w:rsidRPr="007D7823">
        <w:rPr>
          <w:rFonts w:ascii="Times New Roman" w:eastAsia="Times New Roman" w:hAnsi="Times New Roman" w:cs="Times New Roman"/>
          <w:sz w:val="24"/>
          <w:szCs w:val="24"/>
        </w:rPr>
        <w:t>Diyaliz cihazının güç bağlantılarını yapar.</w:t>
      </w:r>
    </w:p>
    <w:p w:rsidR="00EE21BD" w:rsidRPr="007D7823" w:rsidRDefault="00627EE8" w:rsidP="007D7823">
      <w:pPr>
        <w:numPr>
          <w:ilvl w:val="0"/>
          <w:numId w:val="7"/>
        </w:numPr>
        <w:spacing w:after="0" w:line="240" w:lineRule="auto"/>
        <w:jc w:val="both"/>
        <w:rPr>
          <w:rFonts w:ascii="Times New Roman" w:eastAsia="Times New Roman" w:hAnsi="Times New Roman" w:cs="Times New Roman"/>
          <w:sz w:val="24"/>
          <w:szCs w:val="24"/>
        </w:rPr>
      </w:pPr>
      <w:r w:rsidRPr="007D7823">
        <w:rPr>
          <w:rFonts w:ascii="Times New Roman" w:eastAsia="Times New Roman" w:hAnsi="Times New Roman" w:cs="Times New Roman"/>
          <w:sz w:val="24"/>
          <w:szCs w:val="24"/>
        </w:rPr>
        <w:t>Kan pompasını tanır.</w:t>
      </w:r>
    </w:p>
    <w:p w:rsidR="00627EE8" w:rsidRPr="007D7823" w:rsidRDefault="00627EE8" w:rsidP="007D7823">
      <w:pPr>
        <w:numPr>
          <w:ilvl w:val="0"/>
          <w:numId w:val="7"/>
        </w:numPr>
        <w:spacing w:after="0" w:line="240" w:lineRule="auto"/>
        <w:jc w:val="both"/>
        <w:rPr>
          <w:rFonts w:ascii="Times New Roman" w:eastAsia="Times New Roman" w:hAnsi="Times New Roman" w:cs="Times New Roman"/>
          <w:sz w:val="24"/>
          <w:szCs w:val="24"/>
        </w:rPr>
      </w:pPr>
      <w:r w:rsidRPr="007D7823">
        <w:rPr>
          <w:rFonts w:ascii="Times New Roman" w:eastAsia="Times New Roman" w:hAnsi="Times New Roman" w:cs="Times New Roman"/>
          <w:sz w:val="24"/>
          <w:szCs w:val="24"/>
        </w:rPr>
        <w:t xml:space="preserve">Heparin pompasının işlevini </w:t>
      </w:r>
      <w:r w:rsidR="00556077" w:rsidRPr="007D7823">
        <w:rPr>
          <w:rFonts w:ascii="Times New Roman" w:eastAsia="Times New Roman" w:hAnsi="Times New Roman" w:cs="Times New Roman"/>
          <w:sz w:val="24"/>
          <w:szCs w:val="24"/>
        </w:rPr>
        <w:t>açıklar.</w:t>
      </w:r>
    </w:p>
    <w:p w:rsidR="00627EE8" w:rsidRPr="007D7823" w:rsidRDefault="00627EE8" w:rsidP="007D7823">
      <w:pPr>
        <w:numPr>
          <w:ilvl w:val="0"/>
          <w:numId w:val="7"/>
        </w:numPr>
        <w:spacing w:after="0" w:line="240" w:lineRule="auto"/>
        <w:jc w:val="both"/>
        <w:rPr>
          <w:rFonts w:ascii="Times New Roman" w:eastAsia="Times New Roman" w:hAnsi="Times New Roman" w:cs="Times New Roman"/>
          <w:sz w:val="24"/>
          <w:szCs w:val="24"/>
        </w:rPr>
      </w:pPr>
      <w:r w:rsidRPr="007D7823">
        <w:rPr>
          <w:rFonts w:ascii="Times New Roman" w:eastAsia="Times New Roman" w:hAnsi="Times New Roman" w:cs="Times New Roman"/>
          <w:sz w:val="24"/>
          <w:szCs w:val="24"/>
        </w:rPr>
        <w:t>Diyaliz cihazının</w:t>
      </w:r>
      <w:r w:rsidR="00E73772">
        <w:rPr>
          <w:rFonts w:ascii="Times New Roman" w:eastAsia="Times New Roman" w:hAnsi="Times New Roman" w:cs="Times New Roman"/>
          <w:sz w:val="24"/>
          <w:szCs w:val="24"/>
        </w:rPr>
        <w:t xml:space="preserve"> içindeki valf çeşitlerini açıklar</w:t>
      </w:r>
      <w:r w:rsidRPr="007D7823">
        <w:rPr>
          <w:rFonts w:ascii="Times New Roman" w:eastAsia="Times New Roman" w:hAnsi="Times New Roman" w:cs="Times New Roman"/>
          <w:sz w:val="24"/>
          <w:szCs w:val="24"/>
        </w:rPr>
        <w:t>.</w:t>
      </w:r>
    </w:p>
    <w:p w:rsidR="00627EE8" w:rsidRPr="007D7823" w:rsidRDefault="00627EE8" w:rsidP="007D7823">
      <w:pPr>
        <w:numPr>
          <w:ilvl w:val="0"/>
          <w:numId w:val="7"/>
        </w:numPr>
        <w:spacing w:after="0" w:line="240" w:lineRule="auto"/>
        <w:jc w:val="both"/>
        <w:rPr>
          <w:rFonts w:ascii="Times New Roman" w:eastAsia="Times New Roman" w:hAnsi="Times New Roman" w:cs="Times New Roman"/>
          <w:sz w:val="24"/>
          <w:szCs w:val="24"/>
        </w:rPr>
      </w:pPr>
      <w:r w:rsidRPr="007D7823">
        <w:rPr>
          <w:rFonts w:ascii="Times New Roman" w:eastAsia="Times New Roman" w:hAnsi="Times New Roman" w:cs="Times New Roman"/>
          <w:sz w:val="24"/>
          <w:szCs w:val="24"/>
        </w:rPr>
        <w:t>Isıtıcı bağlantılarını yapar.</w:t>
      </w:r>
    </w:p>
    <w:p w:rsidR="00627EE8" w:rsidRPr="007D7823" w:rsidRDefault="00627EE8" w:rsidP="007D7823">
      <w:pPr>
        <w:numPr>
          <w:ilvl w:val="0"/>
          <w:numId w:val="7"/>
        </w:numPr>
        <w:spacing w:after="0" w:line="240" w:lineRule="auto"/>
        <w:jc w:val="both"/>
        <w:rPr>
          <w:rFonts w:ascii="Times New Roman" w:eastAsia="Times New Roman" w:hAnsi="Times New Roman" w:cs="Times New Roman"/>
          <w:sz w:val="24"/>
          <w:szCs w:val="24"/>
        </w:rPr>
      </w:pPr>
      <w:r w:rsidRPr="007D7823">
        <w:rPr>
          <w:rFonts w:ascii="Times New Roman" w:eastAsia="Times New Roman" w:hAnsi="Times New Roman" w:cs="Times New Roman"/>
          <w:sz w:val="24"/>
          <w:szCs w:val="24"/>
        </w:rPr>
        <w:t xml:space="preserve">Diyaliz cihazında kullanılan sensör </w:t>
      </w:r>
      <w:r w:rsidR="00213F7C" w:rsidRPr="007D7823">
        <w:rPr>
          <w:rFonts w:ascii="Times New Roman" w:eastAsia="Times New Roman" w:hAnsi="Times New Roman" w:cs="Times New Roman"/>
          <w:sz w:val="24"/>
          <w:szCs w:val="24"/>
        </w:rPr>
        <w:t>bağlantılarını</w:t>
      </w:r>
      <w:r w:rsidRPr="007D7823">
        <w:rPr>
          <w:rFonts w:ascii="Times New Roman" w:eastAsia="Times New Roman" w:hAnsi="Times New Roman" w:cs="Times New Roman"/>
          <w:sz w:val="24"/>
          <w:szCs w:val="24"/>
        </w:rPr>
        <w:t xml:space="preserve"> gerçekleştirir.</w:t>
      </w:r>
    </w:p>
    <w:p w:rsidR="00780A14" w:rsidRPr="007D7823" w:rsidRDefault="00780A14" w:rsidP="007D7823">
      <w:pPr>
        <w:numPr>
          <w:ilvl w:val="0"/>
          <w:numId w:val="7"/>
        </w:numPr>
        <w:spacing w:after="0" w:line="240" w:lineRule="auto"/>
        <w:jc w:val="both"/>
        <w:rPr>
          <w:rFonts w:ascii="Times New Roman" w:eastAsia="Times New Roman" w:hAnsi="Times New Roman" w:cs="Times New Roman"/>
          <w:sz w:val="24"/>
          <w:szCs w:val="24"/>
        </w:rPr>
      </w:pPr>
      <w:r w:rsidRPr="007D7823">
        <w:rPr>
          <w:rFonts w:ascii="Times New Roman" w:eastAsia="Times New Roman" w:hAnsi="Times New Roman" w:cs="Times New Roman"/>
          <w:sz w:val="24"/>
          <w:szCs w:val="24"/>
        </w:rPr>
        <w:t xml:space="preserve">Kan kaçağı dedektörünün çalışmasını </w:t>
      </w:r>
      <w:r w:rsidR="00A93404" w:rsidRPr="007D7823">
        <w:rPr>
          <w:rFonts w:ascii="Times New Roman" w:eastAsia="Times New Roman" w:hAnsi="Times New Roman" w:cs="Times New Roman"/>
          <w:sz w:val="24"/>
          <w:szCs w:val="24"/>
        </w:rPr>
        <w:t>açıklar.</w:t>
      </w:r>
    </w:p>
    <w:p w:rsidR="00780A14" w:rsidRPr="007D7823" w:rsidRDefault="00780A14" w:rsidP="007D7823">
      <w:pPr>
        <w:numPr>
          <w:ilvl w:val="0"/>
          <w:numId w:val="7"/>
        </w:numPr>
        <w:spacing w:after="0" w:line="240" w:lineRule="auto"/>
        <w:jc w:val="both"/>
        <w:rPr>
          <w:rFonts w:ascii="Times New Roman" w:eastAsia="Times New Roman" w:hAnsi="Times New Roman" w:cs="Times New Roman"/>
          <w:sz w:val="24"/>
          <w:szCs w:val="24"/>
        </w:rPr>
      </w:pPr>
      <w:r w:rsidRPr="007D7823">
        <w:rPr>
          <w:rFonts w:ascii="Times New Roman" w:eastAsia="Times New Roman" w:hAnsi="Times New Roman" w:cs="Times New Roman"/>
          <w:sz w:val="24"/>
          <w:szCs w:val="24"/>
        </w:rPr>
        <w:t>Optik dedektörün bağlantısını gerçekleştirir.</w:t>
      </w:r>
    </w:p>
    <w:p w:rsidR="00627EE8" w:rsidRPr="007D7823" w:rsidRDefault="00627EE8" w:rsidP="007D7823">
      <w:pPr>
        <w:numPr>
          <w:ilvl w:val="0"/>
          <w:numId w:val="7"/>
        </w:numPr>
        <w:spacing w:after="0" w:line="240" w:lineRule="auto"/>
        <w:jc w:val="both"/>
        <w:rPr>
          <w:rFonts w:ascii="Times New Roman" w:eastAsia="Times New Roman" w:hAnsi="Times New Roman" w:cs="Times New Roman"/>
          <w:sz w:val="24"/>
          <w:szCs w:val="24"/>
        </w:rPr>
      </w:pPr>
      <w:r w:rsidRPr="007D7823">
        <w:rPr>
          <w:rFonts w:ascii="Times New Roman" w:eastAsia="Times New Roman" w:hAnsi="Times New Roman" w:cs="Times New Roman"/>
          <w:sz w:val="24"/>
          <w:szCs w:val="24"/>
        </w:rPr>
        <w:t>Diyaliz cihazının blok diyagramını açıklar.</w:t>
      </w:r>
    </w:p>
    <w:p w:rsidR="00627EE8" w:rsidRPr="007D7823" w:rsidRDefault="00A93404" w:rsidP="007D7823">
      <w:pPr>
        <w:numPr>
          <w:ilvl w:val="0"/>
          <w:numId w:val="7"/>
        </w:numPr>
        <w:spacing w:after="0" w:line="240" w:lineRule="auto"/>
        <w:jc w:val="both"/>
        <w:rPr>
          <w:rFonts w:ascii="Times New Roman" w:eastAsia="Times New Roman" w:hAnsi="Times New Roman" w:cs="Times New Roman"/>
          <w:sz w:val="24"/>
          <w:szCs w:val="24"/>
        </w:rPr>
      </w:pPr>
      <w:r w:rsidRPr="007D7823">
        <w:rPr>
          <w:rFonts w:ascii="Times New Roman" w:eastAsia="Times New Roman" w:hAnsi="Times New Roman" w:cs="Times New Roman"/>
          <w:sz w:val="24"/>
          <w:szCs w:val="24"/>
        </w:rPr>
        <w:t>BalanceChamber’i</w:t>
      </w:r>
      <w:r w:rsidR="00E73772">
        <w:rPr>
          <w:rFonts w:ascii="Times New Roman" w:eastAsia="Times New Roman" w:hAnsi="Times New Roman" w:cs="Times New Roman"/>
          <w:sz w:val="24"/>
          <w:szCs w:val="24"/>
        </w:rPr>
        <w:t>n çalışmasını açıklar</w:t>
      </w:r>
      <w:r w:rsidR="00627EE8" w:rsidRPr="007D7823">
        <w:rPr>
          <w:rFonts w:ascii="Times New Roman" w:eastAsia="Times New Roman" w:hAnsi="Times New Roman" w:cs="Times New Roman"/>
          <w:sz w:val="24"/>
          <w:szCs w:val="24"/>
        </w:rPr>
        <w:t>.</w:t>
      </w:r>
    </w:p>
    <w:p w:rsidR="00627EE8" w:rsidRPr="007D7823" w:rsidRDefault="00A93404" w:rsidP="007D7823">
      <w:pPr>
        <w:numPr>
          <w:ilvl w:val="0"/>
          <w:numId w:val="7"/>
        </w:numPr>
        <w:spacing w:after="0" w:line="240" w:lineRule="auto"/>
        <w:jc w:val="both"/>
        <w:rPr>
          <w:rFonts w:ascii="Times New Roman" w:eastAsia="Times New Roman" w:hAnsi="Times New Roman" w:cs="Times New Roman"/>
          <w:sz w:val="24"/>
          <w:szCs w:val="24"/>
        </w:rPr>
      </w:pPr>
      <w:r w:rsidRPr="007D7823">
        <w:rPr>
          <w:rFonts w:ascii="Times New Roman" w:eastAsia="Times New Roman" w:hAnsi="Times New Roman" w:cs="Times New Roman"/>
          <w:sz w:val="24"/>
          <w:szCs w:val="24"/>
        </w:rPr>
        <w:t>Trans Membran Basıncı(TMP)’</w:t>
      </w:r>
      <w:r w:rsidR="00780A14" w:rsidRPr="007D7823">
        <w:rPr>
          <w:rFonts w:ascii="Times New Roman" w:eastAsia="Times New Roman" w:hAnsi="Times New Roman" w:cs="Times New Roman"/>
          <w:sz w:val="24"/>
          <w:szCs w:val="24"/>
        </w:rPr>
        <w:t>nı yorumlar.</w:t>
      </w:r>
    </w:p>
    <w:p w:rsidR="00627EE8" w:rsidRPr="007D7823" w:rsidRDefault="00627EE8" w:rsidP="007D7823">
      <w:pPr>
        <w:numPr>
          <w:ilvl w:val="0"/>
          <w:numId w:val="7"/>
        </w:numPr>
        <w:spacing w:after="0" w:line="240" w:lineRule="auto"/>
        <w:jc w:val="both"/>
        <w:rPr>
          <w:rFonts w:ascii="Times New Roman" w:eastAsia="Times New Roman" w:hAnsi="Times New Roman" w:cs="Times New Roman"/>
          <w:sz w:val="24"/>
          <w:szCs w:val="24"/>
        </w:rPr>
      </w:pPr>
      <w:r w:rsidRPr="007D7823">
        <w:rPr>
          <w:rFonts w:ascii="Times New Roman" w:eastAsia="Times New Roman" w:hAnsi="Times New Roman" w:cs="Times New Roman"/>
          <w:sz w:val="24"/>
          <w:szCs w:val="24"/>
        </w:rPr>
        <w:t>Diyaliz cihazındaki dezenfeksiyon işlemini gerçekleştirir.</w:t>
      </w:r>
    </w:p>
    <w:p w:rsidR="00627EE8" w:rsidRPr="007D7823" w:rsidRDefault="00627EE8" w:rsidP="007D7823">
      <w:pPr>
        <w:numPr>
          <w:ilvl w:val="0"/>
          <w:numId w:val="7"/>
        </w:numPr>
        <w:spacing w:after="0" w:line="240" w:lineRule="auto"/>
        <w:jc w:val="both"/>
        <w:rPr>
          <w:rFonts w:ascii="Times New Roman" w:eastAsia="Times New Roman" w:hAnsi="Times New Roman" w:cs="Times New Roman"/>
          <w:sz w:val="24"/>
          <w:szCs w:val="24"/>
        </w:rPr>
      </w:pPr>
      <w:r w:rsidRPr="007D7823">
        <w:rPr>
          <w:rFonts w:ascii="Times New Roman" w:eastAsia="Times New Roman" w:hAnsi="Times New Roman" w:cs="Times New Roman"/>
          <w:sz w:val="24"/>
          <w:szCs w:val="24"/>
        </w:rPr>
        <w:t>Diyaliz cihazının setup menüsüne girer.</w:t>
      </w:r>
    </w:p>
    <w:p w:rsidR="00627EE8" w:rsidRPr="007D7823" w:rsidRDefault="00627EE8" w:rsidP="007D7823">
      <w:pPr>
        <w:numPr>
          <w:ilvl w:val="0"/>
          <w:numId w:val="7"/>
        </w:numPr>
        <w:spacing w:after="0" w:line="240" w:lineRule="auto"/>
        <w:jc w:val="both"/>
        <w:rPr>
          <w:rFonts w:ascii="Times New Roman" w:eastAsia="Times New Roman" w:hAnsi="Times New Roman" w:cs="Times New Roman"/>
          <w:sz w:val="24"/>
          <w:szCs w:val="24"/>
        </w:rPr>
      </w:pPr>
      <w:r w:rsidRPr="007D7823">
        <w:rPr>
          <w:rFonts w:ascii="Times New Roman" w:eastAsia="Times New Roman" w:hAnsi="Times New Roman" w:cs="Times New Roman"/>
          <w:sz w:val="24"/>
          <w:szCs w:val="24"/>
        </w:rPr>
        <w:t>Diagnostik programını çalıştırır.</w:t>
      </w:r>
    </w:p>
    <w:p w:rsidR="00627EE8" w:rsidRPr="007D7823" w:rsidRDefault="00627EE8" w:rsidP="007D7823">
      <w:pPr>
        <w:numPr>
          <w:ilvl w:val="0"/>
          <w:numId w:val="7"/>
        </w:numPr>
        <w:spacing w:after="0" w:line="240" w:lineRule="auto"/>
        <w:jc w:val="both"/>
        <w:rPr>
          <w:rFonts w:ascii="Times New Roman" w:eastAsia="Times New Roman" w:hAnsi="Times New Roman" w:cs="Times New Roman"/>
          <w:sz w:val="24"/>
          <w:szCs w:val="24"/>
        </w:rPr>
      </w:pPr>
      <w:r w:rsidRPr="007D7823">
        <w:rPr>
          <w:rFonts w:ascii="Times New Roman" w:eastAsia="Times New Roman" w:hAnsi="Times New Roman" w:cs="Times New Roman"/>
          <w:sz w:val="24"/>
          <w:szCs w:val="24"/>
        </w:rPr>
        <w:t>Kalibrasyon programını açar.</w:t>
      </w:r>
    </w:p>
    <w:p w:rsidR="00627EE8" w:rsidRPr="007D7823" w:rsidRDefault="00627EE8" w:rsidP="007D7823">
      <w:pPr>
        <w:numPr>
          <w:ilvl w:val="0"/>
          <w:numId w:val="7"/>
        </w:numPr>
        <w:spacing w:after="0" w:line="240" w:lineRule="auto"/>
        <w:jc w:val="both"/>
        <w:rPr>
          <w:rFonts w:ascii="Times New Roman" w:eastAsia="Times New Roman" w:hAnsi="Times New Roman" w:cs="Times New Roman"/>
          <w:sz w:val="24"/>
          <w:szCs w:val="24"/>
        </w:rPr>
      </w:pPr>
      <w:r w:rsidRPr="007D7823">
        <w:rPr>
          <w:rFonts w:ascii="Times New Roman" w:eastAsia="Times New Roman" w:hAnsi="Times New Roman" w:cs="Times New Roman"/>
          <w:sz w:val="24"/>
          <w:szCs w:val="24"/>
        </w:rPr>
        <w:t>Elektriksel güvenlik testini gerçekleştirir.</w:t>
      </w:r>
    </w:p>
    <w:p w:rsidR="00627EE8" w:rsidRPr="007D7823" w:rsidRDefault="00627EE8" w:rsidP="007D7823">
      <w:pPr>
        <w:numPr>
          <w:ilvl w:val="0"/>
          <w:numId w:val="7"/>
        </w:numPr>
        <w:spacing w:after="0" w:line="240" w:lineRule="auto"/>
        <w:jc w:val="both"/>
        <w:rPr>
          <w:rFonts w:ascii="Times New Roman" w:eastAsia="Times New Roman" w:hAnsi="Times New Roman" w:cs="Times New Roman"/>
          <w:sz w:val="24"/>
          <w:szCs w:val="24"/>
        </w:rPr>
      </w:pPr>
      <w:r w:rsidRPr="007D7823">
        <w:rPr>
          <w:rFonts w:ascii="Times New Roman" w:eastAsia="Times New Roman" w:hAnsi="Times New Roman" w:cs="Times New Roman"/>
          <w:sz w:val="24"/>
          <w:szCs w:val="24"/>
        </w:rPr>
        <w:t xml:space="preserve">Isı </w:t>
      </w:r>
      <w:proofErr w:type="gramStart"/>
      <w:r w:rsidRPr="007D7823">
        <w:rPr>
          <w:rFonts w:ascii="Times New Roman" w:eastAsia="Times New Roman" w:hAnsi="Times New Roman" w:cs="Times New Roman"/>
          <w:sz w:val="24"/>
          <w:szCs w:val="24"/>
        </w:rPr>
        <w:t>kalibrasyonunu</w:t>
      </w:r>
      <w:proofErr w:type="gramEnd"/>
      <w:r w:rsidRPr="007D7823">
        <w:rPr>
          <w:rFonts w:ascii="Times New Roman" w:eastAsia="Times New Roman" w:hAnsi="Times New Roman" w:cs="Times New Roman"/>
          <w:sz w:val="24"/>
          <w:szCs w:val="24"/>
        </w:rPr>
        <w:t xml:space="preserve"> gerçekleştirir.</w:t>
      </w:r>
    </w:p>
    <w:p w:rsidR="00627EE8" w:rsidRPr="007D7823" w:rsidRDefault="00627EE8" w:rsidP="007D7823">
      <w:pPr>
        <w:numPr>
          <w:ilvl w:val="0"/>
          <w:numId w:val="7"/>
        </w:numPr>
        <w:spacing w:after="0" w:line="240" w:lineRule="auto"/>
        <w:jc w:val="both"/>
        <w:rPr>
          <w:rFonts w:ascii="Times New Roman" w:eastAsia="Times New Roman" w:hAnsi="Times New Roman" w:cs="Times New Roman"/>
          <w:sz w:val="24"/>
          <w:szCs w:val="24"/>
        </w:rPr>
      </w:pPr>
      <w:r w:rsidRPr="007D7823">
        <w:rPr>
          <w:rFonts w:ascii="Times New Roman" w:eastAsia="Times New Roman" w:hAnsi="Times New Roman" w:cs="Times New Roman"/>
          <w:sz w:val="24"/>
          <w:szCs w:val="24"/>
        </w:rPr>
        <w:lastRenderedPageBreak/>
        <w:t xml:space="preserve">İletkenlik </w:t>
      </w:r>
      <w:proofErr w:type="gramStart"/>
      <w:r w:rsidRPr="007D7823">
        <w:rPr>
          <w:rFonts w:ascii="Times New Roman" w:eastAsia="Times New Roman" w:hAnsi="Times New Roman" w:cs="Times New Roman"/>
          <w:sz w:val="24"/>
          <w:szCs w:val="24"/>
        </w:rPr>
        <w:t>kalibrasyonunu</w:t>
      </w:r>
      <w:proofErr w:type="gramEnd"/>
      <w:r w:rsidRPr="007D7823">
        <w:rPr>
          <w:rFonts w:ascii="Times New Roman" w:eastAsia="Times New Roman" w:hAnsi="Times New Roman" w:cs="Times New Roman"/>
          <w:sz w:val="24"/>
          <w:szCs w:val="24"/>
        </w:rPr>
        <w:t xml:space="preserve"> yapar.</w:t>
      </w:r>
    </w:p>
    <w:p w:rsidR="00627EE8" w:rsidRPr="007D7823" w:rsidRDefault="00627EE8" w:rsidP="007D7823">
      <w:pPr>
        <w:numPr>
          <w:ilvl w:val="0"/>
          <w:numId w:val="7"/>
        </w:numPr>
        <w:spacing w:after="0" w:line="240" w:lineRule="auto"/>
        <w:jc w:val="both"/>
        <w:rPr>
          <w:rFonts w:ascii="Times New Roman" w:eastAsia="Times New Roman" w:hAnsi="Times New Roman" w:cs="Times New Roman"/>
          <w:sz w:val="24"/>
          <w:szCs w:val="24"/>
        </w:rPr>
      </w:pPr>
      <w:r w:rsidRPr="007D7823">
        <w:rPr>
          <w:rFonts w:ascii="Times New Roman" w:eastAsia="Times New Roman" w:hAnsi="Times New Roman" w:cs="Times New Roman"/>
          <w:sz w:val="24"/>
          <w:szCs w:val="24"/>
        </w:rPr>
        <w:t xml:space="preserve">Basınç </w:t>
      </w:r>
      <w:proofErr w:type="gramStart"/>
      <w:r w:rsidRPr="007D7823">
        <w:rPr>
          <w:rFonts w:ascii="Times New Roman" w:eastAsia="Times New Roman" w:hAnsi="Times New Roman" w:cs="Times New Roman"/>
          <w:sz w:val="24"/>
          <w:szCs w:val="24"/>
        </w:rPr>
        <w:t>kalibrasyonunu</w:t>
      </w:r>
      <w:proofErr w:type="gramEnd"/>
      <w:r w:rsidRPr="007D7823">
        <w:rPr>
          <w:rFonts w:ascii="Times New Roman" w:eastAsia="Times New Roman" w:hAnsi="Times New Roman" w:cs="Times New Roman"/>
          <w:sz w:val="24"/>
          <w:szCs w:val="24"/>
        </w:rPr>
        <w:t xml:space="preserve"> yapar.</w:t>
      </w:r>
    </w:p>
    <w:p w:rsidR="00627EE8" w:rsidRDefault="00627EE8" w:rsidP="007D7823">
      <w:pPr>
        <w:numPr>
          <w:ilvl w:val="0"/>
          <w:numId w:val="7"/>
        </w:numPr>
        <w:spacing w:after="0" w:line="240" w:lineRule="auto"/>
        <w:jc w:val="both"/>
        <w:rPr>
          <w:rFonts w:ascii="Times New Roman" w:eastAsia="Times New Roman" w:hAnsi="Times New Roman" w:cs="Times New Roman"/>
          <w:sz w:val="24"/>
          <w:szCs w:val="24"/>
        </w:rPr>
      </w:pPr>
      <w:r w:rsidRPr="007D7823">
        <w:rPr>
          <w:rFonts w:ascii="Times New Roman" w:eastAsia="Times New Roman" w:hAnsi="Times New Roman" w:cs="Times New Roman"/>
          <w:sz w:val="24"/>
          <w:szCs w:val="24"/>
        </w:rPr>
        <w:t xml:space="preserve">Flow (akış) </w:t>
      </w:r>
      <w:proofErr w:type="gramStart"/>
      <w:r w:rsidRPr="007D7823">
        <w:rPr>
          <w:rFonts w:ascii="Times New Roman" w:eastAsia="Times New Roman" w:hAnsi="Times New Roman" w:cs="Times New Roman"/>
          <w:sz w:val="24"/>
          <w:szCs w:val="24"/>
        </w:rPr>
        <w:t>kalibrasyonunu</w:t>
      </w:r>
      <w:proofErr w:type="gramEnd"/>
      <w:r w:rsidRPr="007D7823">
        <w:rPr>
          <w:rFonts w:ascii="Times New Roman" w:eastAsia="Times New Roman" w:hAnsi="Times New Roman" w:cs="Times New Roman"/>
          <w:sz w:val="24"/>
          <w:szCs w:val="24"/>
        </w:rPr>
        <w:t xml:space="preserve"> yapar.</w:t>
      </w:r>
    </w:p>
    <w:p w:rsidR="00F439EC" w:rsidRDefault="00F439EC" w:rsidP="00F439EC">
      <w:pPr>
        <w:numPr>
          <w:ilvl w:val="0"/>
          <w:numId w:val="7"/>
        </w:num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Alanı ile ilgili konu ve kavramları analiz eder.</w:t>
      </w:r>
    </w:p>
    <w:p w:rsidR="00F439EC" w:rsidRDefault="00F439EC" w:rsidP="00F439EC">
      <w:pPr>
        <w:numPr>
          <w:ilvl w:val="0"/>
          <w:numId w:val="7"/>
        </w:num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Sağlıklı güvenli ve estetik öğrenme ortamları düzenler.</w:t>
      </w:r>
    </w:p>
    <w:p w:rsidR="00E73772" w:rsidRDefault="00F439EC" w:rsidP="00F439EC">
      <w:pPr>
        <w:numPr>
          <w:ilvl w:val="0"/>
          <w:numId w:val="7"/>
        </w:num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Kişisel ve mesleki yönden kendisini geliştirmeye yönelik faaliyetlerde bulunur.</w:t>
      </w:r>
    </w:p>
    <w:p w:rsidR="00F439EC" w:rsidRPr="00F439EC" w:rsidRDefault="00F439EC" w:rsidP="00F439EC">
      <w:pPr>
        <w:spacing w:after="0" w:line="240" w:lineRule="auto"/>
        <w:ind w:left="720"/>
        <w:jc w:val="both"/>
        <w:rPr>
          <w:rFonts w:ascii="Times New Roman" w:eastAsia="Times New Roman" w:hAnsi="Times New Roman"/>
          <w:sz w:val="24"/>
          <w:szCs w:val="24"/>
        </w:rPr>
      </w:pPr>
    </w:p>
    <w:p w:rsidR="00BC192D" w:rsidRPr="00BC192D" w:rsidRDefault="006F249D" w:rsidP="00BC192D">
      <w:pPr>
        <w:pStyle w:val="ListeParagraf"/>
        <w:numPr>
          <w:ilvl w:val="0"/>
          <w:numId w:val="1"/>
        </w:numPr>
        <w:ind w:left="284" w:hanging="284"/>
        <w:jc w:val="both"/>
        <w:rPr>
          <w:b/>
          <w:sz w:val="24"/>
        </w:rPr>
      </w:pPr>
      <w:r w:rsidRPr="00037CE5">
        <w:rPr>
          <w:rFonts w:eastAsia="Calibri"/>
          <w:b/>
          <w:sz w:val="24"/>
        </w:rPr>
        <w:t>ETKİNLİĞİN</w:t>
      </w:r>
      <w:r w:rsidRPr="00037CE5">
        <w:rPr>
          <w:b/>
          <w:sz w:val="24"/>
        </w:rPr>
        <w:t xml:space="preserve"> İLİŞKİLİ OLDUĞU YETERLİK</w:t>
      </w:r>
      <w:r w:rsidR="00BC192D">
        <w:rPr>
          <w:b/>
          <w:sz w:val="24"/>
        </w:rPr>
        <w:t>LER</w:t>
      </w:r>
    </w:p>
    <w:p w:rsidR="00BC192D" w:rsidRPr="00FB7E3F" w:rsidRDefault="00BC192D" w:rsidP="00BC192D">
      <w:pPr>
        <w:spacing w:after="120" w:line="240" w:lineRule="auto"/>
        <w:ind w:left="426"/>
        <w:contextualSpacing/>
        <w:jc w:val="both"/>
        <w:rPr>
          <w:rFonts w:ascii="Times New Roman" w:eastAsia="Times New Roman" w:hAnsi="Times New Roman"/>
          <w:b/>
          <w:bCs/>
          <w:color w:val="000000"/>
          <w:sz w:val="24"/>
          <w:szCs w:val="24"/>
        </w:rPr>
      </w:pPr>
    </w:p>
    <w:p w:rsidR="00BC192D" w:rsidRDefault="00BC192D" w:rsidP="00BC192D">
      <w:pPr>
        <w:widowControl w:val="0"/>
        <w:numPr>
          <w:ilvl w:val="0"/>
          <w:numId w:val="17"/>
        </w:numPr>
        <w:autoSpaceDE w:val="0"/>
        <w:autoSpaceDN w:val="0"/>
        <w:adjustRightInd w:val="0"/>
        <w:spacing w:after="0" w:line="240" w:lineRule="auto"/>
        <w:ind w:left="786" w:right="679"/>
        <w:contextualSpacing/>
        <w:jc w:val="both"/>
        <w:rPr>
          <w:rFonts w:ascii="Times New Roman" w:eastAsia="Times New Roman" w:hAnsi="Times New Roman"/>
          <w:b/>
          <w:sz w:val="24"/>
          <w:szCs w:val="24"/>
        </w:rPr>
      </w:pPr>
      <w:r>
        <w:rPr>
          <w:rFonts w:ascii="Times New Roman" w:eastAsia="Times New Roman" w:hAnsi="Times New Roman"/>
          <w:b/>
          <w:sz w:val="24"/>
          <w:szCs w:val="24"/>
        </w:rPr>
        <w:t>MESLEKİ BİLGİ</w:t>
      </w:r>
    </w:p>
    <w:p w:rsidR="00BC192D" w:rsidRDefault="00113479" w:rsidP="00BC192D">
      <w:pPr>
        <w:spacing w:after="0" w:line="240" w:lineRule="auto"/>
        <w:ind w:left="709" w:right="679"/>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BC192D">
        <w:rPr>
          <w:rFonts w:ascii="Times New Roman" w:eastAsia="Times New Roman" w:hAnsi="Times New Roman"/>
          <w:sz w:val="24"/>
          <w:szCs w:val="24"/>
        </w:rPr>
        <w:t>Al. Alan Bilgisi</w:t>
      </w:r>
    </w:p>
    <w:p w:rsidR="00BC192D" w:rsidRDefault="00BC192D" w:rsidP="00BC192D">
      <w:pPr>
        <w:tabs>
          <w:tab w:val="left" w:pos="1110"/>
        </w:tabs>
        <w:spacing w:after="0" w:line="240" w:lineRule="auto"/>
        <w:ind w:left="709" w:right="679"/>
        <w:jc w:val="both"/>
        <w:rPr>
          <w:rFonts w:ascii="Times New Roman" w:eastAsia="Times New Roman" w:hAnsi="Times New Roman"/>
          <w:sz w:val="24"/>
          <w:szCs w:val="24"/>
        </w:rPr>
      </w:pPr>
      <w:r>
        <w:rPr>
          <w:rFonts w:ascii="Times New Roman" w:eastAsia="Times New Roman" w:hAnsi="Times New Roman"/>
          <w:sz w:val="24"/>
          <w:szCs w:val="24"/>
        </w:rPr>
        <w:tab/>
      </w:r>
    </w:p>
    <w:p w:rsidR="00BC192D" w:rsidRDefault="00BC192D" w:rsidP="00BC192D">
      <w:pPr>
        <w:widowControl w:val="0"/>
        <w:numPr>
          <w:ilvl w:val="0"/>
          <w:numId w:val="17"/>
        </w:numPr>
        <w:autoSpaceDE w:val="0"/>
        <w:autoSpaceDN w:val="0"/>
        <w:adjustRightInd w:val="0"/>
        <w:spacing w:after="0" w:line="240" w:lineRule="auto"/>
        <w:ind w:left="786" w:right="679"/>
        <w:contextualSpacing/>
        <w:jc w:val="both"/>
        <w:rPr>
          <w:rFonts w:ascii="Times New Roman" w:eastAsia="Times New Roman" w:hAnsi="Times New Roman"/>
          <w:b/>
          <w:sz w:val="24"/>
          <w:szCs w:val="24"/>
        </w:rPr>
      </w:pPr>
      <w:r>
        <w:rPr>
          <w:rFonts w:ascii="Times New Roman" w:eastAsia="Times New Roman" w:hAnsi="Times New Roman"/>
          <w:b/>
          <w:sz w:val="24"/>
          <w:szCs w:val="24"/>
        </w:rPr>
        <w:t>MESLEKİ BECERİ</w:t>
      </w:r>
    </w:p>
    <w:p w:rsidR="00BC192D" w:rsidRDefault="00113479" w:rsidP="00BC192D">
      <w:pPr>
        <w:spacing w:after="0" w:line="240" w:lineRule="auto"/>
        <w:ind w:left="709" w:right="679"/>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BC192D">
        <w:rPr>
          <w:rFonts w:ascii="Times New Roman" w:eastAsia="Times New Roman" w:hAnsi="Times New Roman"/>
          <w:sz w:val="24"/>
          <w:szCs w:val="24"/>
        </w:rPr>
        <w:t>B2. Öğrenme Ortamları Oluşturma</w:t>
      </w:r>
    </w:p>
    <w:p w:rsidR="00BC192D" w:rsidRDefault="00BC192D" w:rsidP="00BC192D">
      <w:pPr>
        <w:spacing w:after="0" w:line="240" w:lineRule="auto"/>
        <w:ind w:left="709" w:right="679"/>
        <w:jc w:val="both"/>
        <w:rPr>
          <w:rFonts w:ascii="Times New Roman" w:eastAsia="Times New Roman" w:hAnsi="Times New Roman"/>
          <w:sz w:val="24"/>
          <w:szCs w:val="24"/>
        </w:rPr>
      </w:pPr>
    </w:p>
    <w:p w:rsidR="00BC192D" w:rsidRDefault="00BC192D" w:rsidP="00BC192D">
      <w:pPr>
        <w:widowControl w:val="0"/>
        <w:numPr>
          <w:ilvl w:val="0"/>
          <w:numId w:val="17"/>
        </w:numPr>
        <w:autoSpaceDE w:val="0"/>
        <w:autoSpaceDN w:val="0"/>
        <w:adjustRightInd w:val="0"/>
        <w:spacing w:after="0" w:line="240" w:lineRule="auto"/>
        <w:ind w:left="786" w:right="679"/>
        <w:contextualSpacing/>
        <w:jc w:val="both"/>
        <w:rPr>
          <w:rFonts w:ascii="Times New Roman" w:eastAsia="Times New Roman" w:hAnsi="Times New Roman"/>
          <w:b/>
          <w:sz w:val="24"/>
          <w:szCs w:val="24"/>
        </w:rPr>
      </w:pPr>
      <w:r>
        <w:rPr>
          <w:rFonts w:ascii="Times New Roman" w:eastAsia="Times New Roman" w:hAnsi="Times New Roman"/>
          <w:b/>
          <w:sz w:val="24"/>
          <w:szCs w:val="24"/>
        </w:rPr>
        <w:t>TUTUM VE DEĞERLER</w:t>
      </w:r>
    </w:p>
    <w:p w:rsidR="00BC192D" w:rsidRPr="00BC192D" w:rsidRDefault="00113479" w:rsidP="00BC192D">
      <w:pPr>
        <w:widowControl w:val="0"/>
        <w:autoSpaceDE w:val="0"/>
        <w:autoSpaceDN w:val="0"/>
        <w:adjustRightInd w:val="0"/>
        <w:ind w:left="644" w:right="679"/>
        <w:contextualSpacing/>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BC192D">
        <w:rPr>
          <w:rFonts w:ascii="Times New Roman" w:eastAsia="Times New Roman" w:hAnsi="Times New Roman"/>
          <w:sz w:val="24"/>
          <w:szCs w:val="24"/>
        </w:rPr>
        <w:t>C4. Kişisel ve Mesleki Gelişim</w:t>
      </w:r>
    </w:p>
    <w:p w:rsidR="00E3017E" w:rsidRPr="00037CE5" w:rsidRDefault="00E3017E" w:rsidP="00342009">
      <w:pPr>
        <w:widowControl w:val="0"/>
        <w:autoSpaceDE w:val="0"/>
        <w:autoSpaceDN w:val="0"/>
        <w:adjustRightInd w:val="0"/>
        <w:spacing w:after="0"/>
        <w:rPr>
          <w:rFonts w:ascii="Times New Roman" w:eastAsia="Calibri" w:hAnsi="Times New Roman" w:cs="Times New Roman"/>
          <w:sz w:val="24"/>
          <w:szCs w:val="24"/>
        </w:rPr>
      </w:pPr>
    </w:p>
    <w:p w:rsidR="004E041F" w:rsidRDefault="00E3017E" w:rsidP="00D44715">
      <w:pPr>
        <w:pStyle w:val="ListeParagraf"/>
        <w:numPr>
          <w:ilvl w:val="0"/>
          <w:numId w:val="1"/>
        </w:numPr>
        <w:ind w:left="284" w:hanging="284"/>
        <w:jc w:val="both"/>
        <w:rPr>
          <w:rFonts w:eastAsia="Calibri"/>
          <w:b/>
          <w:sz w:val="24"/>
        </w:rPr>
      </w:pPr>
      <w:r w:rsidRPr="00037CE5">
        <w:rPr>
          <w:rFonts w:eastAsia="Calibri"/>
          <w:b/>
          <w:sz w:val="24"/>
        </w:rPr>
        <w:t>ETKİNLİĞİN SÜRESİ</w:t>
      </w:r>
    </w:p>
    <w:p w:rsidR="00D44715" w:rsidRPr="00D44715" w:rsidRDefault="00D44715" w:rsidP="00D44715">
      <w:pPr>
        <w:pStyle w:val="ListeParagraf"/>
        <w:ind w:left="284"/>
        <w:jc w:val="both"/>
        <w:rPr>
          <w:rFonts w:eastAsia="Calibri"/>
          <w:b/>
          <w:sz w:val="24"/>
        </w:rPr>
      </w:pPr>
    </w:p>
    <w:p w:rsidR="006F249D" w:rsidRPr="00037CE5" w:rsidRDefault="006F249D" w:rsidP="00D44715">
      <w:pPr>
        <w:widowControl w:val="0"/>
        <w:suppressAutoHyphens/>
        <w:autoSpaceDE w:val="0"/>
        <w:autoSpaceDN w:val="0"/>
        <w:adjustRightInd w:val="0"/>
        <w:spacing w:after="0" w:line="240" w:lineRule="auto"/>
        <w:ind w:left="284"/>
        <w:jc w:val="both"/>
        <w:rPr>
          <w:rFonts w:ascii="Times New Roman" w:hAnsi="Times New Roman" w:cs="Times New Roman"/>
          <w:color w:val="000000"/>
          <w:sz w:val="24"/>
          <w:szCs w:val="24"/>
        </w:rPr>
      </w:pPr>
      <w:r w:rsidRPr="00037CE5">
        <w:rPr>
          <w:rFonts w:ascii="Times New Roman" w:eastAsia="Calibri" w:hAnsi="Times New Roman" w:cs="Times New Roman"/>
          <w:sz w:val="24"/>
          <w:szCs w:val="24"/>
        </w:rPr>
        <w:t>Faaliyetin süresi 30 ders saati / 5 gün olacaktır.</w:t>
      </w:r>
    </w:p>
    <w:p w:rsidR="00E3017E" w:rsidRPr="00037CE5" w:rsidRDefault="00E3017E" w:rsidP="006F249D">
      <w:pPr>
        <w:widowControl w:val="0"/>
        <w:autoSpaceDE w:val="0"/>
        <w:autoSpaceDN w:val="0"/>
        <w:adjustRightInd w:val="0"/>
        <w:spacing w:after="0"/>
        <w:jc w:val="both"/>
        <w:rPr>
          <w:rFonts w:ascii="Times New Roman" w:eastAsia="Calibri" w:hAnsi="Times New Roman" w:cs="Times New Roman"/>
          <w:sz w:val="24"/>
          <w:szCs w:val="24"/>
        </w:rPr>
      </w:pPr>
    </w:p>
    <w:p w:rsidR="00E3017E" w:rsidRPr="00037CE5" w:rsidRDefault="00E3017E" w:rsidP="00656152">
      <w:pPr>
        <w:pStyle w:val="ListeParagraf"/>
        <w:numPr>
          <w:ilvl w:val="0"/>
          <w:numId w:val="1"/>
        </w:numPr>
        <w:ind w:left="284" w:hanging="284"/>
        <w:jc w:val="both"/>
        <w:rPr>
          <w:rFonts w:eastAsia="Calibri"/>
          <w:b/>
          <w:sz w:val="24"/>
        </w:rPr>
      </w:pPr>
      <w:r w:rsidRPr="00037CE5">
        <w:rPr>
          <w:rFonts w:eastAsia="Calibri"/>
          <w:b/>
          <w:sz w:val="24"/>
        </w:rPr>
        <w:t>ETKİNLİĞİN HEDEF KİTLESİ</w:t>
      </w:r>
    </w:p>
    <w:p w:rsidR="00E3017E" w:rsidRPr="00037CE5" w:rsidRDefault="00E3017E" w:rsidP="00342009">
      <w:pPr>
        <w:widowControl w:val="0"/>
        <w:autoSpaceDE w:val="0"/>
        <w:autoSpaceDN w:val="0"/>
        <w:adjustRightInd w:val="0"/>
        <w:spacing w:after="0"/>
        <w:ind w:left="284" w:hanging="284"/>
        <w:rPr>
          <w:rFonts w:ascii="Times New Roman" w:eastAsia="Calibri" w:hAnsi="Times New Roman" w:cs="Times New Roman"/>
          <w:sz w:val="24"/>
          <w:szCs w:val="24"/>
        </w:rPr>
      </w:pPr>
    </w:p>
    <w:p w:rsidR="00777749" w:rsidRDefault="000A5CB1" w:rsidP="00BC192D">
      <w:pPr>
        <w:widowControl w:val="0"/>
        <w:suppressAutoHyphens/>
        <w:autoSpaceDE w:val="0"/>
        <w:autoSpaceDN w:val="0"/>
        <w:adjustRightInd w:val="0"/>
        <w:spacing w:after="0" w:line="240" w:lineRule="auto"/>
        <w:ind w:left="284"/>
        <w:jc w:val="both"/>
        <w:rPr>
          <w:rFonts w:ascii="Times New Roman" w:eastAsia="Calibri" w:hAnsi="Times New Roman" w:cs="Times New Roman"/>
          <w:sz w:val="24"/>
          <w:szCs w:val="24"/>
        </w:rPr>
      </w:pPr>
      <w:r w:rsidRPr="00037CE5">
        <w:rPr>
          <w:rFonts w:ascii="Times New Roman" w:eastAsia="Calibri" w:hAnsi="Times New Roman" w:cs="Times New Roman"/>
          <w:sz w:val="24"/>
          <w:szCs w:val="24"/>
        </w:rPr>
        <w:t xml:space="preserve">Biyomedikal Cihaz </w:t>
      </w:r>
      <w:r w:rsidR="00BC192D">
        <w:rPr>
          <w:rFonts w:ascii="Times New Roman" w:eastAsia="Calibri" w:hAnsi="Times New Roman" w:cs="Times New Roman"/>
          <w:sz w:val="24"/>
          <w:szCs w:val="24"/>
        </w:rPr>
        <w:t>Teknolojileri Alanı Öğretmenleri</w:t>
      </w:r>
    </w:p>
    <w:p w:rsidR="00777749" w:rsidRDefault="00777749" w:rsidP="00342009">
      <w:pPr>
        <w:widowControl w:val="0"/>
        <w:autoSpaceDE w:val="0"/>
        <w:autoSpaceDN w:val="0"/>
        <w:adjustRightInd w:val="0"/>
        <w:spacing w:after="0"/>
        <w:rPr>
          <w:rFonts w:ascii="Times New Roman" w:eastAsia="Calibri" w:hAnsi="Times New Roman" w:cs="Times New Roman"/>
          <w:sz w:val="24"/>
          <w:szCs w:val="24"/>
        </w:rPr>
      </w:pPr>
    </w:p>
    <w:p w:rsidR="00777749" w:rsidRPr="00037CE5" w:rsidRDefault="00777749" w:rsidP="00342009">
      <w:pPr>
        <w:widowControl w:val="0"/>
        <w:autoSpaceDE w:val="0"/>
        <w:autoSpaceDN w:val="0"/>
        <w:adjustRightInd w:val="0"/>
        <w:spacing w:after="0"/>
        <w:rPr>
          <w:rFonts w:ascii="Times New Roman" w:eastAsia="Calibri" w:hAnsi="Times New Roman" w:cs="Times New Roman"/>
          <w:sz w:val="24"/>
          <w:szCs w:val="24"/>
        </w:rPr>
      </w:pPr>
    </w:p>
    <w:p w:rsidR="00777749" w:rsidRPr="00777749" w:rsidRDefault="00E3017E" w:rsidP="00777749">
      <w:pPr>
        <w:pStyle w:val="ListeParagraf"/>
        <w:numPr>
          <w:ilvl w:val="0"/>
          <w:numId w:val="1"/>
        </w:numPr>
        <w:ind w:left="284" w:hanging="284"/>
        <w:jc w:val="both"/>
        <w:rPr>
          <w:sz w:val="24"/>
        </w:rPr>
      </w:pPr>
      <w:r w:rsidRPr="00777749">
        <w:rPr>
          <w:rFonts w:eastAsia="Calibri"/>
          <w:b/>
          <w:sz w:val="24"/>
        </w:rPr>
        <w:t>ETKİNLİĞİN UYGULANMASI İLE İLGİLİ AÇIKLAMALAR</w:t>
      </w:r>
    </w:p>
    <w:p w:rsidR="00777749" w:rsidRPr="00777749" w:rsidRDefault="00777749" w:rsidP="00777749">
      <w:pPr>
        <w:pStyle w:val="ListeParagraf"/>
        <w:ind w:left="284"/>
        <w:jc w:val="both"/>
        <w:rPr>
          <w:sz w:val="24"/>
        </w:rPr>
      </w:pPr>
    </w:p>
    <w:p w:rsidR="00E3017E" w:rsidRPr="00777749" w:rsidRDefault="008C4278" w:rsidP="008732AF">
      <w:pPr>
        <w:numPr>
          <w:ilvl w:val="0"/>
          <w:numId w:val="4"/>
        </w:numPr>
        <w:spacing w:after="0" w:line="240" w:lineRule="auto"/>
        <w:jc w:val="both"/>
        <w:rPr>
          <w:rFonts w:ascii="Times New Roman" w:eastAsia="Times New Roman" w:hAnsi="Times New Roman" w:cs="Times New Roman"/>
          <w:sz w:val="24"/>
          <w:szCs w:val="24"/>
        </w:rPr>
      </w:pPr>
      <w:r w:rsidRPr="00777749">
        <w:rPr>
          <w:rFonts w:ascii="Times New Roman" w:eastAsia="Times New Roman" w:hAnsi="Times New Roman" w:cs="Times New Roman"/>
          <w:sz w:val="24"/>
          <w:szCs w:val="24"/>
        </w:rPr>
        <w:t>Eğitim görevlis</w:t>
      </w:r>
      <w:r w:rsidR="001A2392" w:rsidRPr="00777749">
        <w:rPr>
          <w:rFonts w:ascii="Times New Roman" w:eastAsia="Times New Roman" w:hAnsi="Times New Roman" w:cs="Times New Roman"/>
          <w:sz w:val="24"/>
          <w:szCs w:val="24"/>
        </w:rPr>
        <w:t xml:space="preserve">i </w:t>
      </w:r>
      <w:proofErr w:type="gramStart"/>
      <w:r w:rsidR="001A2392" w:rsidRPr="00777749">
        <w:rPr>
          <w:rFonts w:ascii="Times New Roman" w:eastAsia="Times New Roman" w:hAnsi="Times New Roman" w:cs="Times New Roman"/>
          <w:sz w:val="24"/>
          <w:szCs w:val="24"/>
        </w:rPr>
        <w:t>olarak</w:t>
      </w:r>
      <w:r w:rsidRPr="00777749">
        <w:rPr>
          <w:rFonts w:ascii="Times New Roman" w:eastAsia="Times New Roman" w:hAnsi="Times New Roman" w:cs="Times New Roman"/>
          <w:sz w:val="24"/>
          <w:szCs w:val="24"/>
        </w:rPr>
        <w:t>;</w:t>
      </w:r>
      <w:r w:rsidR="008A76F3" w:rsidRPr="00777749">
        <w:rPr>
          <w:rFonts w:ascii="Times New Roman" w:eastAsia="Times New Roman" w:hAnsi="Times New Roman" w:cs="Times New Roman"/>
          <w:sz w:val="24"/>
          <w:szCs w:val="24"/>
        </w:rPr>
        <w:t>Biyomedikal</w:t>
      </w:r>
      <w:proofErr w:type="gramEnd"/>
      <w:r w:rsidR="008A76F3" w:rsidRPr="00777749">
        <w:rPr>
          <w:rFonts w:ascii="Times New Roman" w:eastAsia="Times New Roman" w:hAnsi="Times New Roman" w:cs="Times New Roman"/>
          <w:sz w:val="24"/>
          <w:szCs w:val="24"/>
        </w:rPr>
        <w:t xml:space="preserve"> Cihaz Teknolojileri alanında uzman akademisyenler ya da </w:t>
      </w:r>
      <w:r w:rsidR="009439C5" w:rsidRPr="00777749">
        <w:rPr>
          <w:rFonts w:ascii="Times New Roman" w:eastAsia="Times New Roman" w:hAnsi="Times New Roman" w:cs="Times New Roman"/>
          <w:sz w:val="24"/>
          <w:szCs w:val="24"/>
        </w:rPr>
        <w:t>Biyomedikal Cihaz Teknolojileri Alanı – Yaşam Destek ve Tedav</w:t>
      </w:r>
      <w:r w:rsidR="008A76F3" w:rsidRPr="00777749">
        <w:rPr>
          <w:rFonts w:ascii="Times New Roman" w:eastAsia="Times New Roman" w:hAnsi="Times New Roman" w:cs="Times New Roman"/>
          <w:sz w:val="24"/>
          <w:szCs w:val="24"/>
        </w:rPr>
        <w:t xml:space="preserve">i Cihazları alanında eğitimler </w:t>
      </w:r>
      <w:r w:rsidRPr="00777749">
        <w:rPr>
          <w:rFonts w:ascii="Times New Roman" w:eastAsia="Times New Roman" w:hAnsi="Times New Roman" w:cs="Times New Roman"/>
          <w:sz w:val="24"/>
          <w:szCs w:val="24"/>
        </w:rPr>
        <w:t>veren uzmanlar</w:t>
      </w:r>
      <w:r w:rsidR="008A76F3" w:rsidRPr="00777749">
        <w:rPr>
          <w:rFonts w:ascii="Times New Roman" w:eastAsia="Times New Roman" w:hAnsi="Times New Roman" w:cs="Times New Roman"/>
          <w:sz w:val="24"/>
          <w:szCs w:val="24"/>
        </w:rPr>
        <w:t xml:space="preserve"> / </w:t>
      </w:r>
      <w:r w:rsidR="009439C5" w:rsidRPr="00777749">
        <w:rPr>
          <w:rFonts w:ascii="Times New Roman" w:eastAsia="Times New Roman" w:hAnsi="Times New Roman" w:cs="Times New Roman"/>
          <w:sz w:val="24"/>
          <w:szCs w:val="24"/>
        </w:rPr>
        <w:t>öğretmenler görevlendirilecektir.</w:t>
      </w:r>
    </w:p>
    <w:p w:rsidR="008C4278" w:rsidRPr="00777749" w:rsidRDefault="008C4278" w:rsidP="00777749">
      <w:pPr>
        <w:numPr>
          <w:ilvl w:val="0"/>
          <w:numId w:val="4"/>
        </w:numPr>
        <w:spacing w:after="0" w:line="240" w:lineRule="auto"/>
        <w:jc w:val="both"/>
        <w:rPr>
          <w:rFonts w:ascii="Times New Roman" w:eastAsia="Times New Roman" w:hAnsi="Times New Roman" w:cs="Times New Roman"/>
          <w:sz w:val="24"/>
          <w:szCs w:val="24"/>
        </w:rPr>
      </w:pPr>
      <w:r w:rsidRPr="00777749">
        <w:rPr>
          <w:rFonts w:ascii="Times New Roman" w:eastAsia="Times New Roman" w:hAnsi="Times New Roman" w:cs="Times New Roman"/>
          <w:sz w:val="24"/>
          <w:szCs w:val="24"/>
        </w:rPr>
        <w:t>Kursiyer sayısı her eğitim ortamı için 20 kişiyi geçmeyecek şekilde oluşturulacaktır.</w:t>
      </w:r>
    </w:p>
    <w:p w:rsidR="008C4278" w:rsidRPr="00777749" w:rsidRDefault="00BC192D" w:rsidP="00777749">
      <w:pPr>
        <w:numPr>
          <w:ilvl w:val="0"/>
          <w:numId w:val="4"/>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Eğitim, merkezi / m</w:t>
      </w:r>
      <w:r w:rsidR="008C4278" w:rsidRPr="00777749">
        <w:rPr>
          <w:rFonts w:ascii="Times New Roman" w:eastAsia="Times New Roman" w:hAnsi="Times New Roman" w:cs="Times New Roman"/>
          <w:sz w:val="24"/>
          <w:szCs w:val="24"/>
        </w:rPr>
        <w:t>ahalli olarak</w:t>
      </w:r>
      <w:r>
        <w:rPr>
          <w:rFonts w:ascii="Times New Roman" w:eastAsia="Times New Roman" w:hAnsi="Times New Roman" w:cs="Times New Roman"/>
          <w:sz w:val="24"/>
          <w:szCs w:val="24"/>
        </w:rPr>
        <w:t xml:space="preserve"> düzenlenecektir</w:t>
      </w:r>
      <w:proofErr w:type="gramStart"/>
      <w:r>
        <w:rPr>
          <w:rFonts w:ascii="Times New Roman" w:eastAsia="Times New Roman" w:hAnsi="Times New Roman" w:cs="Times New Roman"/>
          <w:sz w:val="24"/>
          <w:szCs w:val="24"/>
        </w:rPr>
        <w:t>.</w:t>
      </w:r>
      <w:r w:rsidR="008C4278" w:rsidRPr="00777749">
        <w:rPr>
          <w:rFonts w:ascii="Times New Roman" w:eastAsia="Times New Roman" w:hAnsi="Times New Roman" w:cs="Times New Roman"/>
          <w:sz w:val="24"/>
          <w:szCs w:val="24"/>
        </w:rPr>
        <w:t>.</w:t>
      </w:r>
      <w:proofErr w:type="gramEnd"/>
    </w:p>
    <w:p w:rsidR="008C4278" w:rsidRPr="00777749" w:rsidRDefault="00E3017E" w:rsidP="00777749">
      <w:pPr>
        <w:numPr>
          <w:ilvl w:val="0"/>
          <w:numId w:val="4"/>
        </w:numPr>
        <w:spacing w:after="0" w:line="240" w:lineRule="auto"/>
        <w:jc w:val="both"/>
        <w:rPr>
          <w:rFonts w:ascii="Times New Roman" w:eastAsia="Times New Roman" w:hAnsi="Times New Roman" w:cs="Times New Roman"/>
          <w:sz w:val="24"/>
          <w:szCs w:val="24"/>
        </w:rPr>
      </w:pPr>
      <w:r w:rsidRPr="00777749">
        <w:rPr>
          <w:rFonts w:ascii="Times New Roman" w:eastAsia="Times New Roman" w:hAnsi="Times New Roman" w:cs="Times New Roman"/>
          <w:sz w:val="24"/>
          <w:szCs w:val="24"/>
        </w:rPr>
        <w:t>Eğitim,</w:t>
      </w:r>
      <w:r w:rsidR="00BC192D">
        <w:rPr>
          <w:rFonts w:ascii="Times New Roman" w:eastAsia="Times New Roman" w:hAnsi="Times New Roman" w:cs="Times New Roman"/>
          <w:sz w:val="24"/>
          <w:szCs w:val="24"/>
        </w:rPr>
        <w:t xml:space="preserve"> </w:t>
      </w:r>
      <w:r w:rsidR="008C4278" w:rsidRPr="00777749">
        <w:rPr>
          <w:rFonts w:ascii="Times New Roman" w:eastAsia="Times New Roman" w:hAnsi="Times New Roman" w:cs="Times New Roman"/>
          <w:sz w:val="24"/>
          <w:szCs w:val="24"/>
        </w:rPr>
        <w:t xml:space="preserve">internet </w:t>
      </w:r>
      <w:r w:rsidR="00771663" w:rsidRPr="00777749">
        <w:rPr>
          <w:rFonts w:ascii="Times New Roman" w:eastAsia="Times New Roman" w:hAnsi="Times New Roman" w:cs="Times New Roman"/>
          <w:sz w:val="24"/>
          <w:szCs w:val="24"/>
        </w:rPr>
        <w:t xml:space="preserve">bağlantılı etkileşimli tahta </w:t>
      </w:r>
      <w:r w:rsidR="004E041F" w:rsidRPr="00777749">
        <w:rPr>
          <w:rFonts w:ascii="Times New Roman" w:eastAsia="Times New Roman" w:hAnsi="Times New Roman" w:cs="Times New Roman"/>
          <w:sz w:val="24"/>
          <w:szCs w:val="24"/>
        </w:rPr>
        <w:t>ile iki</w:t>
      </w:r>
      <w:r w:rsidR="006F009F" w:rsidRPr="00777749">
        <w:rPr>
          <w:rFonts w:ascii="Times New Roman" w:eastAsia="Times New Roman" w:hAnsi="Times New Roman" w:cs="Times New Roman"/>
          <w:sz w:val="24"/>
          <w:szCs w:val="24"/>
        </w:rPr>
        <w:t xml:space="preserve"> adet diyaliz </w:t>
      </w:r>
      <w:r w:rsidR="004E041F" w:rsidRPr="00777749">
        <w:rPr>
          <w:rFonts w:ascii="Times New Roman" w:eastAsia="Times New Roman" w:hAnsi="Times New Roman" w:cs="Times New Roman"/>
          <w:sz w:val="24"/>
          <w:szCs w:val="24"/>
        </w:rPr>
        <w:t>cihazı, diyalizörler, diyalizat</w:t>
      </w:r>
      <w:r w:rsidR="00BC192D">
        <w:rPr>
          <w:rFonts w:ascii="Times New Roman" w:eastAsia="Times New Roman" w:hAnsi="Times New Roman" w:cs="Times New Roman"/>
          <w:sz w:val="24"/>
          <w:szCs w:val="24"/>
        </w:rPr>
        <w:t xml:space="preserve"> </w:t>
      </w:r>
      <w:r w:rsidR="004E041F" w:rsidRPr="00777749">
        <w:rPr>
          <w:rFonts w:ascii="Times New Roman" w:eastAsia="Times New Roman" w:hAnsi="Times New Roman" w:cs="Times New Roman"/>
          <w:sz w:val="24"/>
          <w:szCs w:val="24"/>
        </w:rPr>
        <w:t>sıvıları, temiz</w:t>
      </w:r>
      <w:r w:rsidR="00771663" w:rsidRPr="00777749">
        <w:rPr>
          <w:rFonts w:ascii="Times New Roman" w:eastAsia="Times New Roman" w:hAnsi="Times New Roman" w:cs="Times New Roman"/>
          <w:sz w:val="24"/>
          <w:szCs w:val="24"/>
        </w:rPr>
        <w:t xml:space="preserve"> ve pis su </w:t>
      </w:r>
      <w:r w:rsidR="004E041F" w:rsidRPr="00777749">
        <w:rPr>
          <w:rFonts w:ascii="Times New Roman" w:eastAsia="Times New Roman" w:hAnsi="Times New Roman" w:cs="Times New Roman"/>
          <w:sz w:val="24"/>
          <w:szCs w:val="24"/>
        </w:rPr>
        <w:t>tesisatı, kalibratörler, çeşitli</w:t>
      </w:r>
      <w:r w:rsidR="00771663" w:rsidRPr="00777749">
        <w:rPr>
          <w:rFonts w:ascii="Times New Roman" w:eastAsia="Times New Roman" w:hAnsi="Times New Roman" w:cs="Times New Roman"/>
          <w:sz w:val="24"/>
          <w:szCs w:val="24"/>
        </w:rPr>
        <w:t xml:space="preserve"> ölçü aletleri olan eğitim ortamında </w:t>
      </w:r>
      <w:r w:rsidR="008C4278" w:rsidRPr="00777749">
        <w:rPr>
          <w:rFonts w:ascii="Times New Roman" w:eastAsia="Times New Roman" w:hAnsi="Times New Roman" w:cs="Times New Roman"/>
          <w:sz w:val="24"/>
          <w:szCs w:val="24"/>
        </w:rPr>
        <w:t>gerçekleştirilecektir.</w:t>
      </w:r>
    </w:p>
    <w:p w:rsidR="008C4278" w:rsidRPr="00777749" w:rsidRDefault="008C4278" w:rsidP="00777749">
      <w:pPr>
        <w:numPr>
          <w:ilvl w:val="0"/>
          <w:numId w:val="4"/>
        </w:numPr>
        <w:spacing w:after="0" w:line="240" w:lineRule="auto"/>
        <w:jc w:val="both"/>
        <w:rPr>
          <w:rFonts w:ascii="Times New Roman" w:eastAsia="Times New Roman" w:hAnsi="Times New Roman" w:cs="Times New Roman"/>
          <w:sz w:val="24"/>
          <w:szCs w:val="24"/>
        </w:rPr>
      </w:pPr>
      <w:r w:rsidRPr="00777749">
        <w:rPr>
          <w:rFonts w:ascii="Times New Roman" w:eastAsia="Times New Roman" w:hAnsi="Times New Roman" w:cs="Times New Roman"/>
          <w:sz w:val="24"/>
          <w:szCs w:val="24"/>
        </w:rPr>
        <w:t>Eğitim ortamı kursiyerlerin etkin iletişim kurabileceği biçimde düzenlenecektir.</w:t>
      </w:r>
    </w:p>
    <w:p w:rsidR="008C4278" w:rsidRPr="00777749" w:rsidRDefault="008C4278" w:rsidP="00777749">
      <w:pPr>
        <w:numPr>
          <w:ilvl w:val="0"/>
          <w:numId w:val="4"/>
        </w:numPr>
        <w:spacing w:after="0" w:line="240" w:lineRule="auto"/>
        <w:jc w:val="both"/>
        <w:rPr>
          <w:rFonts w:ascii="Times New Roman" w:eastAsia="Times New Roman" w:hAnsi="Times New Roman" w:cs="Times New Roman"/>
          <w:sz w:val="24"/>
          <w:szCs w:val="24"/>
        </w:rPr>
      </w:pPr>
      <w:r w:rsidRPr="00777749">
        <w:rPr>
          <w:rFonts w:ascii="Times New Roman" w:eastAsia="Times New Roman" w:hAnsi="Times New Roman" w:cs="Times New Roman"/>
          <w:sz w:val="24"/>
          <w:szCs w:val="24"/>
        </w:rPr>
        <w:t>Kursiyer sayısı dikkate alınarak ortamda gerekli ışık ve ses düzeni sağlanacaktır.</w:t>
      </w:r>
    </w:p>
    <w:p w:rsidR="008C4278" w:rsidRDefault="008C4278" w:rsidP="00777749">
      <w:pPr>
        <w:numPr>
          <w:ilvl w:val="0"/>
          <w:numId w:val="4"/>
        </w:numPr>
        <w:spacing w:after="0" w:line="240" w:lineRule="auto"/>
        <w:jc w:val="both"/>
        <w:rPr>
          <w:rFonts w:ascii="Times New Roman" w:eastAsia="Times New Roman" w:hAnsi="Times New Roman" w:cs="Times New Roman"/>
          <w:sz w:val="24"/>
          <w:szCs w:val="24"/>
        </w:rPr>
      </w:pPr>
      <w:r w:rsidRPr="00777749">
        <w:rPr>
          <w:rFonts w:ascii="Times New Roman" w:eastAsia="Times New Roman" w:hAnsi="Times New Roman" w:cs="Times New Roman"/>
          <w:sz w:val="24"/>
          <w:szCs w:val="24"/>
        </w:rPr>
        <w:t>Eğitim içerikleri uygun materyallerle desteklenecektir.</w:t>
      </w:r>
    </w:p>
    <w:p w:rsidR="00777749" w:rsidRPr="00777749" w:rsidRDefault="00777749" w:rsidP="00777749">
      <w:pPr>
        <w:spacing w:after="0" w:line="240" w:lineRule="auto"/>
        <w:ind w:left="720"/>
        <w:jc w:val="both"/>
        <w:rPr>
          <w:rFonts w:ascii="Times New Roman" w:eastAsia="Times New Roman" w:hAnsi="Times New Roman" w:cs="Times New Roman"/>
          <w:sz w:val="24"/>
          <w:szCs w:val="24"/>
        </w:rPr>
      </w:pPr>
    </w:p>
    <w:p w:rsidR="00E3017E" w:rsidRDefault="00E3017E" w:rsidP="00656152">
      <w:pPr>
        <w:pStyle w:val="ListeParagraf"/>
        <w:numPr>
          <w:ilvl w:val="0"/>
          <w:numId w:val="1"/>
        </w:numPr>
        <w:ind w:left="284" w:hanging="284"/>
        <w:jc w:val="both"/>
        <w:rPr>
          <w:rFonts w:eastAsia="Calibri"/>
          <w:b/>
          <w:sz w:val="24"/>
        </w:rPr>
      </w:pPr>
      <w:r w:rsidRPr="00037CE5">
        <w:rPr>
          <w:rFonts w:eastAsia="Calibri"/>
          <w:b/>
          <w:sz w:val="24"/>
        </w:rPr>
        <w:t>ETKİNLİĞİN İÇERİĞİ</w:t>
      </w:r>
    </w:p>
    <w:p w:rsidR="008732AF" w:rsidRPr="00037CE5" w:rsidRDefault="008732AF" w:rsidP="008732AF">
      <w:pPr>
        <w:pStyle w:val="ListeParagraf"/>
        <w:ind w:left="284"/>
        <w:jc w:val="both"/>
        <w:rPr>
          <w:rFonts w:eastAsia="Calibri"/>
          <w:b/>
          <w:sz w:val="24"/>
        </w:rPr>
      </w:pPr>
    </w:p>
    <w:p w:rsidR="00E3017E" w:rsidRPr="00037CE5" w:rsidRDefault="00E3017E" w:rsidP="008732AF">
      <w:pPr>
        <w:tabs>
          <w:tab w:val="left" w:pos="3855"/>
        </w:tabs>
        <w:spacing w:after="60" w:line="23" w:lineRule="atLeast"/>
        <w:jc w:val="both"/>
        <w:rPr>
          <w:rFonts w:ascii="Times New Roman" w:eastAsia="Calibri" w:hAnsi="Times New Roman" w:cs="Times New Roman"/>
          <w:b/>
          <w:bCs/>
          <w:sz w:val="24"/>
          <w:szCs w:val="24"/>
        </w:rPr>
      </w:pPr>
      <w:r w:rsidRPr="008732AF">
        <w:rPr>
          <w:rFonts w:ascii="Times New Roman" w:eastAsia="Times New Roman" w:hAnsi="Times New Roman" w:cs="Times New Roman"/>
          <w:b/>
          <w:color w:val="000000"/>
          <w:sz w:val="24"/>
          <w:szCs w:val="24"/>
        </w:rPr>
        <w:t>Konuların</w:t>
      </w:r>
      <w:r w:rsidRPr="00037CE5">
        <w:rPr>
          <w:rFonts w:ascii="Times New Roman" w:eastAsia="Calibri" w:hAnsi="Times New Roman" w:cs="Times New Roman"/>
          <w:b/>
          <w:bCs/>
          <w:sz w:val="24"/>
          <w:szCs w:val="24"/>
        </w:rPr>
        <w:t xml:space="preserve"> Dağılım Tablosu</w:t>
      </w:r>
    </w:p>
    <w:tbl>
      <w:tblPr>
        <w:tblW w:w="0" w:type="auto"/>
        <w:jc w:val="center"/>
        <w:tblLayout w:type="fixed"/>
        <w:tblCellMar>
          <w:left w:w="70" w:type="dxa"/>
          <w:right w:w="70" w:type="dxa"/>
        </w:tblCellMar>
        <w:tblLook w:val="04A0" w:firstRow="1" w:lastRow="0" w:firstColumn="1" w:lastColumn="0" w:noHBand="0" w:noVBand="1"/>
      </w:tblPr>
      <w:tblGrid>
        <w:gridCol w:w="7642"/>
        <w:gridCol w:w="1442"/>
      </w:tblGrid>
      <w:tr w:rsidR="00E3017E" w:rsidRPr="00037CE5" w:rsidTr="00780118">
        <w:trPr>
          <w:cantSplit/>
          <w:trHeight w:val="567"/>
          <w:jc w:val="center"/>
        </w:trPr>
        <w:tc>
          <w:tcPr>
            <w:tcW w:w="7642" w:type="dxa"/>
            <w:tcBorders>
              <w:top w:val="single" w:sz="6" w:space="0" w:color="auto"/>
              <w:left w:val="single" w:sz="6" w:space="0" w:color="auto"/>
              <w:bottom w:val="single" w:sz="6" w:space="0" w:color="auto"/>
              <w:right w:val="single" w:sz="6" w:space="0" w:color="auto"/>
            </w:tcBorders>
            <w:vAlign w:val="center"/>
            <w:hideMark/>
          </w:tcPr>
          <w:p w:rsidR="00E3017E" w:rsidRPr="00037CE5" w:rsidRDefault="00E3017E" w:rsidP="007A54D9">
            <w:pPr>
              <w:spacing w:after="0" w:line="240" w:lineRule="auto"/>
              <w:ind w:right="29"/>
              <w:rPr>
                <w:rFonts w:ascii="Times New Roman" w:eastAsia="Calibri" w:hAnsi="Times New Roman" w:cs="Times New Roman"/>
                <w:b/>
                <w:bCs/>
                <w:sz w:val="24"/>
                <w:szCs w:val="24"/>
              </w:rPr>
            </w:pPr>
            <w:r w:rsidRPr="007A54D9">
              <w:rPr>
                <w:rFonts w:ascii="Times New Roman" w:eastAsia="Times New Roman" w:hAnsi="Times New Roman" w:cs="Times New Roman"/>
                <w:b/>
                <w:color w:val="000000"/>
                <w:sz w:val="24"/>
                <w:szCs w:val="24"/>
              </w:rPr>
              <w:t>Konular</w:t>
            </w:r>
          </w:p>
        </w:tc>
        <w:tc>
          <w:tcPr>
            <w:tcW w:w="1442" w:type="dxa"/>
            <w:tcBorders>
              <w:top w:val="single" w:sz="6" w:space="0" w:color="auto"/>
              <w:left w:val="single" w:sz="6" w:space="0" w:color="auto"/>
              <w:bottom w:val="nil"/>
              <w:right w:val="single" w:sz="6" w:space="0" w:color="auto"/>
            </w:tcBorders>
            <w:vAlign w:val="center"/>
            <w:hideMark/>
          </w:tcPr>
          <w:p w:rsidR="00E3017E" w:rsidRPr="00037CE5" w:rsidRDefault="00E3017E" w:rsidP="00780118">
            <w:pPr>
              <w:spacing w:after="0" w:line="240" w:lineRule="auto"/>
              <w:ind w:right="29"/>
              <w:jc w:val="center"/>
              <w:rPr>
                <w:rFonts w:ascii="Times New Roman" w:eastAsia="Calibri" w:hAnsi="Times New Roman" w:cs="Times New Roman"/>
                <w:b/>
                <w:bCs/>
                <w:sz w:val="24"/>
                <w:szCs w:val="24"/>
              </w:rPr>
            </w:pPr>
            <w:r w:rsidRPr="007A54D9">
              <w:rPr>
                <w:rFonts w:ascii="Times New Roman" w:eastAsia="Times New Roman" w:hAnsi="Times New Roman" w:cs="Times New Roman"/>
                <w:b/>
                <w:color w:val="000000"/>
                <w:sz w:val="24"/>
                <w:szCs w:val="24"/>
              </w:rPr>
              <w:t>Süre</w:t>
            </w:r>
            <w:r w:rsidR="007A54D9">
              <w:rPr>
                <w:rFonts w:ascii="Times New Roman" w:eastAsia="Times New Roman" w:hAnsi="Times New Roman" w:cs="Times New Roman"/>
                <w:b/>
                <w:color w:val="000000"/>
                <w:sz w:val="24"/>
                <w:szCs w:val="24"/>
              </w:rPr>
              <w:t xml:space="preserve"> (Saat)</w:t>
            </w:r>
          </w:p>
        </w:tc>
      </w:tr>
      <w:tr w:rsidR="00E3017E" w:rsidRPr="00037CE5" w:rsidTr="00780118">
        <w:trPr>
          <w:jc w:val="center"/>
        </w:trPr>
        <w:tc>
          <w:tcPr>
            <w:tcW w:w="7642" w:type="dxa"/>
            <w:tcBorders>
              <w:top w:val="single" w:sz="6" w:space="0" w:color="auto"/>
              <w:left w:val="single" w:sz="6" w:space="0" w:color="auto"/>
              <w:bottom w:val="single" w:sz="6" w:space="0" w:color="auto"/>
              <w:right w:val="single" w:sz="6" w:space="0" w:color="auto"/>
            </w:tcBorders>
            <w:vAlign w:val="center"/>
          </w:tcPr>
          <w:p w:rsidR="00E3017E" w:rsidRPr="00037CE5" w:rsidRDefault="008A76F3" w:rsidP="00EC3CA6">
            <w:pPr>
              <w:pStyle w:val="AralkYok"/>
              <w:rPr>
                <w:rFonts w:eastAsia="Calibri"/>
                <w:b/>
                <w:sz w:val="24"/>
              </w:rPr>
            </w:pPr>
            <w:r w:rsidRPr="00EC3CA6">
              <w:rPr>
                <w:rFonts w:eastAsia="Calibri"/>
                <w:b/>
                <w:sz w:val="24"/>
                <w:lang w:val="en-US" w:eastAsia="en-US" w:bidi="en-US"/>
              </w:rPr>
              <w:t>Diyaliz</w:t>
            </w:r>
          </w:p>
        </w:tc>
        <w:tc>
          <w:tcPr>
            <w:tcW w:w="1442" w:type="dxa"/>
            <w:tcBorders>
              <w:top w:val="single" w:sz="6" w:space="0" w:color="auto"/>
              <w:left w:val="single" w:sz="6" w:space="0" w:color="auto"/>
              <w:bottom w:val="single" w:sz="6" w:space="0" w:color="auto"/>
              <w:right w:val="single" w:sz="6" w:space="0" w:color="auto"/>
            </w:tcBorders>
            <w:vAlign w:val="center"/>
            <w:hideMark/>
          </w:tcPr>
          <w:p w:rsidR="00E3017E" w:rsidRPr="00037CE5" w:rsidRDefault="003475AC" w:rsidP="00780118">
            <w:pPr>
              <w:spacing w:after="0" w:line="240" w:lineRule="auto"/>
              <w:jc w:val="center"/>
              <w:rPr>
                <w:rFonts w:ascii="Times New Roman" w:eastAsia="Calibri" w:hAnsi="Times New Roman" w:cs="Times New Roman"/>
                <w:sz w:val="24"/>
                <w:szCs w:val="24"/>
              </w:rPr>
            </w:pPr>
            <w:r w:rsidRPr="00037CE5">
              <w:rPr>
                <w:rFonts w:ascii="Times New Roman" w:eastAsia="Calibri" w:hAnsi="Times New Roman" w:cs="Times New Roman"/>
                <w:sz w:val="24"/>
                <w:szCs w:val="24"/>
              </w:rPr>
              <w:t>1</w:t>
            </w:r>
          </w:p>
        </w:tc>
      </w:tr>
      <w:tr w:rsidR="00E3017E" w:rsidRPr="00037CE5" w:rsidTr="00780118">
        <w:trPr>
          <w:jc w:val="center"/>
        </w:trPr>
        <w:tc>
          <w:tcPr>
            <w:tcW w:w="7642" w:type="dxa"/>
            <w:tcBorders>
              <w:top w:val="single" w:sz="6" w:space="0" w:color="auto"/>
              <w:left w:val="single" w:sz="6" w:space="0" w:color="auto"/>
              <w:bottom w:val="single" w:sz="6" w:space="0" w:color="auto"/>
              <w:right w:val="single" w:sz="6" w:space="0" w:color="auto"/>
            </w:tcBorders>
            <w:vAlign w:val="center"/>
          </w:tcPr>
          <w:p w:rsidR="00E3017E" w:rsidRPr="00037CE5" w:rsidRDefault="00B34D1C" w:rsidP="00EC3CA6">
            <w:pPr>
              <w:pStyle w:val="AralkYok"/>
              <w:rPr>
                <w:rFonts w:eastAsia="Calibri"/>
                <w:b/>
                <w:sz w:val="24"/>
              </w:rPr>
            </w:pPr>
            <w:r w:rsidRPr="00EC3CA6">
              <w:rPr>
                <w:rFonts w:eastAsia="Calibri"/>
                <w:b/>
                <w:sz w:val="24"/>
                <w:lang w:val="en-US" w:eastAsia="en-US" w:bidi="en-US"/>
              </w:rPr>
              <w:t>Böbrekler</w:t>
            </w:r>
            <w:r w:rsidRPr="00037CE5">
              <w:rPr>
                <w:rFonts w:eastAsia="Calibri"/>
                <w:b/>
                <w:sz w:val="24"/>
              </w:rPr>
              <w:t xml:space="preserve"> ve Fonksiyonları</w:t>
            </w:r>
          </w:p>
        </w:tc>
        <w:tc>
          <w:tcPr>
            <w:tcW w:w="1442" w:type="dxa"/>
            <w:tcBorders>
              <w:top w:val="single" w:sz="6" w:space="0" w:color="auto"/>
              <w:left w:val="single" w:sz="6" w:space="0" w:color="auto"/>
              <w:bottom w:val="single" w:sz="6" w:space="0" w:color="auto"/>
              <w:right w:val="single" w:sz="6" w:space="0" w:color="auto"/>
            </w:tcBorders>
            <w:vAlign w:val="center"/>
          </w:tcPr>
          <w:p w:rsidR="00E3017E" w:rsidRPr="00037CE5" w:rsidRDefault="00121FFB" w:rsidP="00780118">
            <w:pPr>
              <w:spacing w:after="0" w:line="240" w:lineRule="auto"/>
              <w:jc w:val="center"/>
              <w:rPr>
                <w:rFonts w:ascii="Times New Roman" w:eastAsia="Calibri" w:hAnsi="Times New Roman" w:cs="Times New Roman"/>
                <w:sz w:val="24"/>
                <w:szCs w:val="24"/>
              </w:rPr>
            </w:pPr>
            <w:r w:rsidRPr="00037CE5">
              <w:rPr>
                <w:rFonts w:ascii="Times New Roman" w:eastAsia="Calibri" w:hAnsi="Times New Roman" w:cs="Times New Roman"/>
                <w:sz w:val="24"/>
                <w:szCs w:val="24"/>
              </w:rPr>
              <w:t>2</w:t>
            </w:r>
          </w:p>
        </w:tc>
      </w:tr>
      <w:tr w:rsidR="00E3017E" w:rsidRPr="00037CE5" w:rsidTr="00780118">
        <w:trPr>
          <w:jc w:val="center"/>
        </w:trPr>
        <w:tc>
          <w:tcPr>
            <w:tcW w:w="7642" w:type="dxa"/>
            <w:tcBorders>
              <w:top w:val="single" w:sz="6" w:space="0" w:color="auto"/>
              <w:left w:val="single" w:sz="6" w:space="0" w:color="auto"/>
              <w:bottom w:val="single" w:sz="6" w:space="0" w:color="auto"/>
              <w:right w:val="single" w:sz="6" w:space="0" w:color="auto"/>
            </w:tcBorders>
            <w:vAlign w:val="center"/>
          </w:tcPr>
          <w:p w:rsidR="00E3017E" w:rsidRPr="00037CE5" w:rsidRDefault="00B34D1C" w:rsidP="00EC3CA6">
            <w:pPr>
              <w:pStyle w:val="AralkYok"/>
              <w:rPr>
                <w:rFonts w:eastAsia="Calibri"/>
                <w:b/>
                <w:sz w:val="24"/>
              </w:rPr>
            </w:pPr>
            <w:r w:rsidRPr="00EC3CA6">
              <w:rPr>
                <w:rFonts w:eastAsia="Calibri"/>
                <w:b/>
                <w:sz w:val="24"/>
                <w:lang w:val="en-US" w:eastAsia="en-US" w:bidi="en-US"/>
              </w:rPr>
              <w:lastRenderedPageBreak/>
              <w:t>Diyalizde</w:t>
            </w:r>
            <w:r w:rsidRPr="00037CE5">
              <w:rPr>
                <w:rFonts w:eastAsia="Calibri"/>
                <w:b/>
                <w:sz w:val="24"/>
              </w:rPr>
              <w:t xml:space="preserve"> Kullanılan Malzemeler</w:t>
            </w:r>
          </w:p>
          <w:p w:rsidR="00B34D1C" w:rsidRPr="00655E6B" w:rsidRDefault="00B34D1C" w:rsidP="00655E6B">
            <w:pPr>
              <w:pStyle w:val="AralkYok"/>
              <w:numPr>
                <w:ilvl w:val="0"/>
                <w:numId w:val="4"/>
              </w:numPr>
              <w:ind w:left="360"/>
              <w:rPr>
                <w:rFonts w:eastAsia="Calibri"/>
                <w:sz w:val="24"/>
                <w:lang w:val="en-US" w:eastAsia="en-US" w:bidi="en-US"/>
              </w:rPr>
            </w:pPr>
            <w:r w:rsidRPr="00655E6B">
              <w:rPr>
                <w:rFonts w:eastAsia="Calibri"/>
                <w:sz w:val="24"/>
                <w:lang w:val="en-US" w:eastAsia="en-US" w:bidi="en-US"/>
              </w:rPr>
              <w:t>Arter-Ven setleri</w:t>
            </w:r>
          </w:p>
          <w:p w:rsidR="00DC6771" w:rsidRPr="00655E6B" w:rsidRDefault="004E041F" w:rsidP="00655E6B">
            <w:pPr>
              <w:pStyle w:val="AralkYok"/>
              <w:numPr>
                <w:ilvl w:val="0"/>
                <w:numId w:val="4"/>
              </w:numPr>
              <w:ind w:left="360"/>
              <w:rPr>
                <w:rFonts w:eastAsia="Calibri"/>
                <w:sz w:val="24"/>
                <w:lang w:val="en-US" w:eastAsia="en-US" w:bidi="en-US"/>
              </w:rPr>
            </w:pPr>
            <w:r w:rsidRPr="00655E6B">
              <w:rPr>
                <w:rFonts w:eastAsia="Calibri"/>
                <w:sz w:val="24"/>
                <w:lang w:val="en-US" w:eastAsia="en-US" w:bidi="en-US"/>
              </w:rPr>
              <w:t>Fistül iğneleri</w:t>
            </w:r>
          </w:p>
          <w:p w:rsidR="00DC6771" w:rsidRPr="00655E6B" w:rsidRDefault="00DC6771" w:rsidP="00655E6B">
            <w:pPr>
              <w:pStyle w:val="AralkYok"/>
              <w:numPr>
                <w:ilvl w:val="0"/>
                <w:numId w:val="4"/>
              </w:numPr>
              <w:ind w:left="360"/>
              <w:rPr>
                <w:rFonts w:eastAsia="Calibri"/>
                <w:sz w:val="24"/>
                <w:lang w:val="en-US" w:eastAsia="en-US" w:bidi="en-US"/>
              </w:rPr>
            </w:pPr>
            <w:r w:rsidRPr="00655E6B">
              <w:rPr>
                <w:rFonts w:eastAsia="Calibri"/>
                <w:sz w:val="24"/>
                <w:lang w:val="en-US" w:eastAsia="en-US" w:bidi="en-US"/>
              </w:rPr>
              <w:t>Diyalizör</w:t>
            </w:r>
          </w:p>
          <w:p w:rsidR="00DC6771" w:rsidRPr="00655E6B" w:rsidRDefault="00DC6771" w:rsidP="00655E6B">
            <w:pPr>
              <w:pStyle w:val="AralkYok"/>
              <w:numPr>
                <w:ilvl w:val="0"/>
                <w:numId w:val="4"/>
              </w:numPr>
              <w:ind w:left="360"/>
              <w:rPr>
                <w:rFonts w:eastAsia="Calibri"/>
                <w:sz w:val="24"/>
                <w:lang w:val="en-US" w:eastAsia="en-US" w:bidi="en-US"/>
              </w:rPr>
            </w:pPr>
            <w:r w:rsidRPr="00655E6B">
              <w:rPr>
                <w:rFonts w:eastAsia="Calibri"/>
                <w:sz w:val="24"/>
                <w:lang w:val="en-US" w:eastAsia="en-US" w:bidi="en-US"/>
              </w:rPr>
              <w:t>Asidik-Bazik Solüsyonlar</w:t>
            </w:r>
          </w:p>
          <w:p w:rsidR="00DC6771" w:rsidRPr="00037CE5" w:rsidRDefault="00DC6771" w:rsidP="00655E6B">
            <w:pPr>
              <w:pStyle w:val="AralkYok"/>
              <w:numPr>
                <w:ilvl w:val="0"/>
                <w:numId w:val="4"/>
              </w:numPr>
              <w:ind w:left="360"/>
              <w:rPr>
                <w:rFonts w:eastAsia="Calibri"/>
                <w:sz w:val="24"/>
              </w:rPr>
            </w:pPr>
            <w:r w:rsidRPr="00655E6B">
              <w:rPr>
                <w:rFonts w:eastAsia="Calibri"/>
                <w:sz w:val="24"/>
                <w:lang w:val="en-US" w:eastAsia="en-US" w:bidi="en-US"/>
              </w:rPr>
              <w:t>Dezenfektanlar</w:t>
            </w:r>
          </w:p>
        </w:tc>
        <w:tc>
          <w:tcPr>
            <w:tcW w:w="1442" w:type="dxa"/>
            <w:tcBorders>
              <w:top w:val="single" w:sz="6" w:space="0" w:color="auto"/>
              <w:left w:val="single" w:sz="6" w:space="0" w:color="auto"/>
              <w:bottom w:val="single" w:sz="6" w:space="0" w:color="auto"/>
              <w:right w:val="single" w:sz="6" w:space="0" w:color="auto"/>
            </w:tcBorders>
            <w:vAlign w:val="center"/>
          </w:tcPr>
          <w:p w:rsidR="00E3017E" w:rsidRPr="00037CE5" w:rsidRDefault="003475AC" w:rsidP="00780118">
            <w:pPr>
              <w:spacing w:after="0" w:line="240" w:lineRule="auto"/>
              <w:jc w:val="center"/>
              <w:rPr>
                <w:rFonts w:ascii="Times New Roman" w:eastAsia="Calibri" w:hAnsi="Times New Roman" w:cs="Times New Roman"/>
                <w:sz w:val="24"/>
                <w:szCs w:val="24"/>
              </w:rPr>
            </w:pPr>
            <w:r w:rsidRPr="00037CE5">
              <w:rPr>
                <w:rFonts w:ascii="Times New Roman" w:eastAsia="Calibri" w:hAnsi="Times New Roman" w:cs="Times New Roman"/>
                <w:sz w:val="24"/>
                <w:szCs w:val="24"/>
              </w:rPr>
              <w:t>5</w:t>
            </w:r>
          </w:p>
        </w:tc>
      </w:tr>
      <w:tr w:rsidR="00E3017E" w:rsidRPr="00037CE5" w:rsidTr="00780118">
        <w:trPr>
          <w:jc w:val="center"/>
        </w:trPr>
        <w:tc>
          <w:tcPr>
            <w:tcW w:w="7642" w:type="dxa"/>
            <w:tcBorders>
              <w:top w:val="single" w:sz="6" w:space="0" w:color="auto"/>
              <w:left w:val="single" w:sz="6" w:space="0" w:color="auto"/>
              <w:bottom w:val="single" w:sz="6" w:space="0" w:color="auto"/>
              <w:right w:val="single" w:sz="6" w:space="0" w:color="auto"/>
            </w:tcBorders>
            <w:vAlign w:val="center"/>
          </w:tcPr>
          <w:p w:rsidR="002B1BF3" w:rsidRPr="00037CE5" w:rsidRDefault="00DC6771" w:rsidP="00EC3CA6">
            <w:pPr>
              <w:pStyle w:val="AralkYok"/>
              <w:rPr>
                <w:rFonts w:eastAsia="Calibri"/>
                <w:b/>
                <w:sz w:val="24"/>
              </w:rPr>
            </w:pPr>
            <w:r w:rsidRPr="00EC3CA6">
              <w:rPr>
                <w:rFonts w:eastAsia="Calibri"/>
                <w:b/>
                <w:sz w:val="24"/>
                <w:lang w:val="en-US" w:eastAsia="en-US" w:bidi="en-US"/>
              </w:rPr>
              <w:t>Diyaliz</w:t>
            </w:r>
            <w:r w:rsidRPr="00037CE5">
              <w:rPr>
                <w:rFonts w:eastAsia="Calibri"/>
                <w:b/>
                <w:sz w:val="24"/>
              </w:rPr>
              <w:t xml:space="preserve"> Cihazının </w:t>
            </w:r>
            <w:r w:rsidR="007C74D2" w:rsidRPr="00037CE5">
              <w:rPr>
                <w:rFonts w:eastAsia="Calibri"/>
                <w:b/>
                <w:sz w:val="24"/>
              </w:rPr>
              <w:t>Temel Yapısı</w:t>
            </w:r>
          </w:p>
          <w:p w:rsidR="00DC6771" w:rsidRPr="00655E6B" w:rsidRDefault="00DC6771" w:rsidP="00655E6B">
            <w:pPr>
              <w:pStyle w:val="AralkYok"/>
              <w:numPr>
                <w:ilvl w:val="0"/>
                <w:numId w:val="4"/>
              </w:numPr>
              <w:ind w:left="360"/>
              <w:rPr>
                <w:rFonts w:eastAsia="Calibri"/>
                <w:sz w:val="24"/>
                <w:lang w:val="en-US" w:eastAsia="en-US" w:bidi="en-US"/>
              </w:rPr>
            </w:pPr>
            <w:r w:rsidRPr="00655E6B">
              <w:rPr>
                <w:rFonts w:eastAsia="Calibri"/>
                <w:sz w:val="24"/>
                <w:lang w:val="en-US" w:eastAsia="en-US" w:bidi="en-US"/>
              </w:rPr>
              <w:t>Monitör</w:t>
            </w:r>
          </w:p>
          <w:p w:rsidR="00DC6771" w:rsidRPr="00655E6B" w:rsidRDefault="00DC6771" w:rsidP="00655E6B">
            <w:pPr>
              <w:pStyle w:val="AralkYok"/>
              <w:numPr>
                <w:ilvl w:val="0"/>
                <w:numId w:val="4"/>
              </w:numPr>
              <w:ind w:left="360"/>
              <w:rPr>
                <w:rFonts w:eastAsia="Calibri"/>
                <w:sz w:val="24"/>
                <w:lang w:val="en-US" w:eastAsia="en-US" w:bidi="en-US"/>
              </w:rPr>
            </w:pPr>
            <w:r w:rsidRPr="00655E6B">
              <w:rPr>
                <w:rFonts w:eastAsia="Calibri"/>
                <w:sz w:val="24"/>
                <w:lang w:val="en-US" w:eastAsia="en-US" w:bidi="en-US"/>
              </w:rPr>
              <w:t>Hidrolik Sistem</w:t>
            </w:r>
          </w:p>
          <w:p w:rsidR="00DC6771" w:rsidRPr="00037CE5" w:rsidRDefault="00DC6771" w:rsidP="00655E6B">
            <w:pPr>
              <w:pStyle w:val="AralkYok"/>
              <w:numPr>
                <w:ilvl w:val="0"/>
                <w:numId w:val="4"/>
              </w:numPr>
              <w:ind w:left="360"/>
              <w:rPr>
                <w:rFonts w:eastAsia="Calibri"/>
                <w:sz w:val="24"/>
              </w:rPr>
            </w:pPr>
            <w:r w:rsidRPr="00655E6B">
              <w:rPr>
                <w:rFonts w:eastAsia="Calibri"/>
                <w:sz w:val="24"/>
                <w:lang w:val="en-US" w:eastAsia="en-US" w:bidi="en-US"/>
              </w:rPr>
              <w:t>Mekanik Sistem</w:t>
            </w:r>
          </w:p>
        </w:tc>
        <w:tc>
          <w:tcPr>
            <w:tcW w:w="1442" w:type="dxa"/>
            <w:tcBorders>
              <w:top w:val="single" w:sz="6" w:space="0" w:color="auto"/>
              <w:left w:val="single" w:sz="6" w:space="0" w:color="auto"/>
              <w:bottom w:val="single" w:sz="6" w:space="0" w:color="auto"/>
              <w:right w:val="single" w:sz="6" w:space="0" w:color="auto"/>
            </w:tcBorders>
            <w:vAlign w:val="center"/>
            <w:hideMark/>
          </w:tcPr>
          <w:p w:rsidR="00E3017E" w:rsidRPr="00037CE5" w:rsidRDefault="008A76F3" w:rsidP="00780118">
            <w:pPr>
              <w:spacing w:after="0" w:line="240" w:lineRule="auto"/>
              <w:jc w:val="center"/>
              <w:rPr>
                <w:rFonts w:ascii="Times New Roman" w:eastAsia="Calibri" w:hAnsi="Times New Roman" w:cs="Times New Roman"/>
                <w:sz w:val="24"/>
                <w:szCs w:val="24"/>
              </w:rPr>
            </w:pPr>
            <w:r w:rsidRPr="00037CE5">
              <w:rPr>
                <w:rFonts w:ascii="Times New Roman" w:eastAsia="Calibri" w:hAnsi="Times New Roman" w:cs="Times New Roman"/>
                <w:sz w:val="24"/>
                <w:szCs w:val="24"/>
              </w:rPr>
              <w:t>4</w:t>
            </w:r>
          </w:p>
        </w:tc>
      </w:tr>
      <w:tr w:rsidR="00E3017E" w:rsidRPr="00037CE5" w:rsidTr="00780118">
        <w:trPr>
          <w:jc w:val="center"/>
        </w:trPr>
        <w:tc>
          <w:tcPr>
            <w:tcW w:w="7642" w:type="dxa"/>
            <w:tcBorders>
              <w:top w:val="single" w:sz="6" w:space="0" w:color="auto"/>
              <w:left w:val="single" w:sz="6" w:space="0" w:color="auto"/>
              <w:bottom w:val="single" w:sz="6" w:space="0" w:color="auto"/>
              <w:right w:val="single" w:sz="6" w:space="0" w:color="auto"/>
            </w:tcBorders>
            <w:vAlign w:val="center"/>
          </w:tcPr>
          <w:p w:rsidR="002B1BF3" w:rsidRPr="00037CE5" w:rsidRDefault="007C74D2" w:rsidP="00EC3CA6">
            <w:pPr>
              <w:pStyle w:val="AralkYok"/>
              <w:rPr>
                <w:rFonts w:eastAsia="Calibri"/>
                <w:b/>
                <w:sz w:val="24"/>
              </w:rPr>
            </w:pPr>
            <w:r w:rsidRPr="00037CE5">
              <w:rPr>
                <w:rFonts w:eastAsia="Calibri"/>
                <w:b/>
                <w:sz w:val="24"/>
              </w:rPr>
              <w:t xml:space="preserve">Diyaliz </w:t>
            </w:r>
            <w:r w:rsidRPr="00EC3CA6">
              <w:rPr>
                <w:rFonts w:eastAsia="Calibri"/>
                <w:b/>
                <w:sz w:val="24"/>
                <w:lang w:val="en-US" w:eastAsia="en-US" w:bidi="en-US"/>
              </w:rPr>
              <w:t>Cihazının</w:t>
            </w:r>
            <w:r w:rsidRPr="00037CE5">
              <w:rPr>
                <w:rFonts w:eastAsia="Calibri"/>
                <w:b/>
                <w:sz w:val="24"/>
              </w:rPr>
              <w:t xml:space="preserve"> Bölümleri</w:t>
            </w:r>
          </w:p>
          <w:p w:rsidR="007C74D2" w:rsidRPr="00655E6B" w:rsidRDefault="007C74D2" w:rsidP="00655E6B">
            <w:pPr>
              <w:pStyle w:val="AralkYok"/>
              <w:numPr>
                <w:ilvl w:val="0"/>
                <w:numId w:val="4"/>
              </w:numPr>
              <w:ind w:left="360"/>
              <w:rPr>
                <w:rFonts w:eastAsia="Calibri"/>
                <w:sz w:val="24"/>
                <w:lang w:val="en-US" w:eastAsia="en-US" w:bidi="en-US"/>
              </w:rPr>
            </w:pPr>
            <w:r w:rsidRPr="00655E6B">
              <w:rPr>
                <w:rFonts w:eastAsia="Calibri"/>
                <w:sz w:val="24"/>
                <w:lang w:val="en-US" w:eastAsia="en-US" w:bidi="en-US"/>
              </w:rPr>
              <w:t>Güç Kaynağı</w:t>
            </w:r>
          </w:p>
          <w:p w:rsidR="007C74D2" w:rsidRPr="00655E6B" w:rsidRDefault="007C74D2" w:rsidP="00655E6B">
            <w:pPr>
              <w:pStyle w:val="AralkYok"/>
              <w:numPr>
                <w:ilvl w:val="0"/>
                <w:numId w:val="4"/>
              </w:numPr>
              <w:ind w:left="360"/>
              <w:rPr>
                <w:rFonts w:eastAsia="Calibri"/>
                <w:sz w:val="24"/>
                <w:lang w:val="en-US" w:eastAsia="en-US" w:bidi="en-US"/>
              </w:rPr>
            </w:pPr>
            <w:r w:rsidRPr="00655E6B">
              <w:rPr>
                <w:rFonts w:eastAsia="Calibri"/>
                <w:sz w:val="24"/>
                <w:lang w:val="en-US" w:eastAsia="en-US" w:bidi="en-US"/>
              </w:rPr>
              <w:t>Kan Pompası</w:t>
            </w:r>
          </w:p>
          <w:p w:rsidR="007C74D2" w:rsidRPr="00655E6B" w:rsidRDefault="007C74D2" w:rsidP="00655E6B">
            <w:pPr>
              <w:pStyle w:val="AralkYok"/>
              <w:numPr>
                <w:ilvl w:val="0"/>
                <w:numId w:val="4"/>
              </w:numPr>
              <w:ind w:left="360"/>
              <w:rPr>
                <w:rFonts w:eastAsia="Calibri"/>
                <w:sz w:val="24"/>
                <w:lang w:val="en-US" w:eastAsia="en-US" w:bidi="en-US"/>
              </w:rPr>
            </w:pPr>
            <w:r w:rsidRPr="00655E6B">
              <w:rPr>
                <w:rFonts w:eastAsia="Calibri"/>
                <w:sz w:val="24"/>
                <w:lang w:val="en-US" w:eastAsia="en-US" w:bidi="en-US"/>
              </w:rPr>
              <w:t>Heparin Pompası</w:t>
            </w:r>
          </w:p>
          <w:p w:rsidR="007C74D2" w:rsidRPr="00655E6B" w:rsidRDefault="007C74D2" w:rsidP="00655E6B">
            <w:pPr>
              <w:pStyle w:val="AralkYok"/>
              <w:numPr>
                <w:ilvl w:val="0"/>
                <w:numId w:val="4"/>
              </w:numPr>
              <w:ind w:left="360"/>
              <w:rPr>
                <w:rFonts w:eastAsia="Calibri"/>
                <w:sz w:val="24"/>
                <w:lang w:val="en-US" w:eastAsia="en-US" w:bidi="en-US"/>
              </w:rPr>
            </w:pPr>
            <w:r w:rsidRPr="00655E6B">
              <w:rPr>
                <w:rFonts w:eastAsia="Calibri"/>
                <w:sz w:val="24"/>
                <w:lang w:val="en-US" w:eastAsia="en-US" w:bidi="en-US"/>
              </w:rPr>
              <w:t>Valfler</w:t>
            </w:r>
          </w:p>
          <w:p w:rsidR="007C74D2" w:rsidRPr="00655E6B" w:rsidRDefault="007C74D2" w:rsidP="00655E6B">
            <w:pPr>
              <w:pStyle w:val="AralkYok"/>
              <w:numPr>
                <w:ilvl w:val="0"/>
                <w:numId w:val="4"/>
              </w:numPr>
              <w:ind w:left="360"/>
              <w:rPr>
                <w:rFonts w:eastAsia="Calibri"/>
                <w:sz w:val="24"/>
                <w:lang w:val="en-US" w:eastAsia="en-US" w:bidi="en-US"/>
              </w:rPr>
            </w:pPr>
            <w:r w:rsidRPr="00655E6B">
              <w:rPr>
                <w:rFonts w:eastAsia="Calibri"/>
                <w:sz w:val="24"/>
                <w:lang w:val="en-US" w:eastAsia="en-US" w:bidi="en-US"/>
              </w:rPr>
              <w:t>Isıtıcı Bloğu</w:t>
            </w:r>
          </w:p>
          <w:p w:rsidR="003475AC" w:rsidRPr="00037CE5" w:rsidRDefault="007C74D2" w:rsidP="00655E6B">
            <w:pPr>
              <w:pStyle w:val="AralkYok"/>
              <w:numPr>
                <w:ilvl w:val="0"/>
                <w:numId w:val="4"/>
              </w:numPr>
              <w:ind w:left="360"/>
              <w:rPr>
                <w:rFonts w:eastAsia="Calibri"/>
                <w:sz w:val="24"/>
              </w:rPr>
            </w:pPr>
            <w:r w:rsidRPr="00655E6B">
              <w:rPr>
                <w:rFonts w:eastAsia="Calibri"/>
                <w:sz w:val="24"/>
                <w:lang w:val="en-US" w:eastAsia="en-US" w:bidi="en-US"/>
              </w:rPr>
              <w:t>Sensörler ve Dedektörler</w:t>
            </w:r>
          </w:p>
        </w:tc>
        <w:tc>
          <w:tcPr>
            <w:tcW w:w="1442" w:type="dxa"/>
            <w:tcBorders>
              <w:top w:val="single" w:sz="6" w:space="0" w:color="auto"/>
              <w:left w:val="single" w:sz="6" w:space="0" w:color="auto"/>
              <w:bottom w:val="single" w:sz="6" w:space="0" w:color="auto"/>
              <w:right w:val="single" w:sz="6" w:space="0" w:color="auto"/>
            </w:tcBorders>
            <w:vAlign w:val="center"/>
            <w:hideMark/>
          </w:tcPr>
          <w:p w:rsidR="00E3017E" w:rsidRPr="00037CE5" w:rsidRDefault="00121FFB" w:rsidP="00780118">
            <w:pPr>
              <w:spacing w:after="0" w:line="240" w:lineRule="auto"/>
              <w:jc w:val="center"/>
              <w:rPr>
                <w:rFonts w:ascii="Times New Roman" w:eastAsia="Calibri" w:hAnsi="Times New Roman" w:cs="Times New Roman"/>
                <w:sz w:val="24"/>
                <w:szCs w:val="24"/>
              </w:rPr>
            </w:pPr>
            <w:r w:rsidRPr="00037CE5">
              <w:rPr>
                <w:rFonts w:ascii="Times New Roman" w:eastAsia="Calibri" w:hAnsi="Times New Roman" w:cs="Times New Roman"/>
                <w:sz w:val="24"/>
                <w:szCs w:val="24"/>
              </w:rPr>
              <w:t>6</w:t>
            </w:r>
          </w:p>
        </w:tc>
      </w:tr>
      <w:tr w:rsidR="00E3017E" w:rsidRPr="00037CE5" w:rsidTr="00780118">
        <w:trPr>
          <w:jc w:val="center"/>
        </w:trPr>
        <w:tc>
          <w:tcPr>
            <w:tcW w:w="7642" w:type="dxa"/>
            <w:tcBorders>
              <w:top w:val="single" w:sz="6" w:space="0" w:color="auto"/>
              <w:left w:val="single" w:sz="6" w:space="0" w:color="auto"/>
              <w:bottom w:val="single" w:sz="6" w:space="0" w:color="auto"/>
              <w:right w:val="single" w:sz="6" w:space="0" w:color="auto"/>
            </w:tcBorders>
            <w:vAlign w:val="center"/>
          </w:tcPr>
          <w:p w:rsidR="00302073" w:rsidRPr="00037CE5" w:rsidRDefault="003475AC" w:rsidP="00EC3CA6">
            <w:pPr>
              <w:pStyle w:val="AralkYok"/>
              <w:rPr>
                <w:rFonts w:eastAsia="Calibri"/>
                <w:b/>
                <w:sz w:val="24"/>
              </w:rPr>
            </w:pPr>
            <w:r w:rsidRPr="00EC3CA6">
              <w:rPr>
                <w:rFonts w:eastAsia="Calibri"/>
                <w:b/>
                <w:sz w:val="24"/>
                <w:lang w:val="en-US" w:eastAsia="en-US" w:bidi="en-US"/>
              </w:rPr>
              <w:t>Diyaliz</w:t>
            </w:r>
            <w:r w:rsidRPr="00037CE5">
              <w:rPr>
                <w:rFonts w:eastAsia="Calibri"/>
                <w:b/>
                <w:sz w:val="24"/>
              </w:rPr>
              <w:t xml:space="preserve"> Cihazının Çalışması</w:t>
            </w:r>
          </w:p>
          <w:p w:rsidR="003475AC" w:rsidRPr="00655E6B" w:rsidRDefault="003475AC" w:rsidP="00655E6B">
            <w:pPr>
              <w:pStyle w:val="AralkYok"/>
              <w:numPr>
                <w:ilvl w:val="0"/>
                <w:numId w:val="4"/>
              </w:numPr>
              <w:ind w:left="360"/>
              <w:rPr>
                <w:rFonts w:eastAsia="Calibri"/>
                <w:sz w:val="24"/>
                <w:lang w:val="en-US" w:eastAsia="en-US" w:bidi="en-US"/>
              </w:rPr>
            </w:pPr>
            <w:r w:rsidRPr="00655E6B">
              <w:rPr>
                <w:rFonts w:eastAsia="Calibri"/>
                <w:sz w:val="24"/>
                <w:lang w:val="en-US" w:eastAsia="en-US" w:bidi="en-US"/>
              </w:rPr>
              <w:t>Blok Diyagramı</w:t>
            </w:r>
          </w:p>
          <w:p w:rsidR="003475AC" w:rsidRPr="00655E6B" w:rsidRDefault="003475AC" w:rsidP="00655E6B">
            <w:pPr>
              <w:pStyle w:val="AralkYok"/>
              <w:numPr>
                <w:ilvl w:val="0"/>
                <w:numId w:val="4"/>
              </w:numPr>
              <w:ind w:left="360"/>
              <w:rPr>
                <w:rFonts w:eastAsia="Calibri"/>
                <w:sz w:val="24"/>
                <w:lang w:val="en-US" w:eastAsia="en-US" w:bidi="en-US"/>
              </w:rPr>
            </w:pPr>
            <w:r w:rsidRPr="00655E6B">
              <w:rPr>
                <w:rFonts w:eastAsia="Calibri"/>
                <w:sz w:val="24"/>
                <w:lang w:val="en-US" w:eastAsia="en-US" w:bidi="en-US"/>
              </w:rPr>
              <w:t>BalancingChamber</w:t>
            </w:r>
          </w:p>
          <w:p w:rsidR="003475AC" w:rsidRPr="00655E6B" w:rsidRDefault="003475AC" w:rsidP="00655E6B">
            <w:pPr>
              <w:pStyle w:val="AralkYok"/>
              <w:numPr>
                <w:ilvl w:val="0"/>
                <w:numId w:val="4"/>
              </w:numPr>
              <w:ind w:left="360"/>
              <w:rPr>
                <w:rFonts w:eastAsia="Calibri"/>
                <w:sz w:val="24"/>
                <w:lang w:val="en-US" w:eastAsia="en-US" w:bidi="en-US"/>
              </w:rPr>
            </w:pPr>
            <w:r w:rsidRPr="00655E6B">
              <w:rPr>
                <w:rFonts w:eastAsia="Calibri"/>
                <w:sz w:val="24"/>
                <w:lang w:val="en-US" w:eastAsia="en-US" w:bidi="en-US"/>
              </w:rPr>
              <w:t>Volümetrik Karışım Sistemi</w:t>
            </w:r>
          </w:p>
          <w:p w:rsidR="003475AC" w:rsidRPr="00655E6B" w:rsidRDefault="003475AC" w:rsidP="00655E6B">
            <w:pPr>
              <w:pStyle w:val="AralkYok"/>
              <w:numPr>
                <w:ilvl w:val="0"/>
                <w:numId w:val="4"/>
              </w:numPr>
              <w:ind w:left="360"/>
              <w:rPr>
                <w:rFonts w:eastAsia="Calibri"/>
                <w:sz w:val="24"/>
                <w:lang w:val="en-US" w:eastAsia="en-US" w:bidi="en-US"/>
              </w:rPr>
            </w:pPr>
            <w:r w:rsidRPr="00655E6B">
              <w:rPr>
                <w:rFonts w:eastAsia="Calibri"/>
                <w:sz w:val="24"/>
                <w:lang w:val="en-US" w:eastAsia="en-US" w:bidi="en-US"/>
              </w:rPr>
              <w:t>Trans Membran Basıncı(TMP)</w:t>
            </w:r>
          </w:p>
          <w:p w:rsidR="002832F7" w:rsidRPr="00037CE5" w:rsidRDefault="003475AC" w:rsidP="00EC3CA6">
            <w:pPr>
              <w:pStyle w:val="AralkYok"/>
              <w:rPr>
                <w:rFonts w:eastAsia="Calibri"/>
                <w:b/>
                <w:sz w:val="24"/>
              </w:rPr>
            </w:pPr>
            <w:r w:rsidRPr="00EC3CA6">
              <w:rPr>
                <w:rFonts w:eastAsia="Calibri"/>
                <w:b/>
                <w:sz w:val="24"/>
                <w:lang w:val="en-US" w:eastAsia="en-US" w:bidi="en-US"/>
              </w:rPr>
              <w:t>Cihazın</w:t>
            </w:r>
            <w:r w:rsidRPr="00037CE5">
              <w:rPr>
                <w:rFonts w:eastAsia="Calibri"/>
                <w:b/>
                <w:sz w:val="24"/>
              </w:rPr>
              <w:t xml:space="preserve"> Temizlenmesi ve Dezenfeksiyonu </w:t>
            </w:r>
          </w:p>
        </w:tc>
        <w:tc>
          <w:tcPr>
            <w:tcW w:w="1442" w:type="dxa"/>
            <w:tcBorders>
              <w:top w:val="single" w:sz="6" w:space="0" w:color="auto"/>
              <w:left w:val="single" w:sz="6" w:space="0" w:color="auto"/>
              <w:bottom w:val="single" w:sz="6" w:space="0" w:color="auto"/>
              <w:right w:val="single" w:sz="6" w:space="0" w:color="auto"/>
            </w:tcBorders>
            <w:vAlign w:val="center"/>
          </w:tcPr>
          <w:p w:rsidR="00E3017E" w:rsidRPr="00037CE5" w:rsidRDefault="00121FFB" w:rsidP="00780118">
            <w:pPr>
              <w:spacing w:after="0" w:line="240" w:lineRule="auto"/>
              <w:jc w:val="center"/>
              <w:rPr>
                <w:rFonts w:ascii="Times New Roman" w:eastAsia="Calibri" w:hAnsi="Times New Roman" w:cs="Times New Roman"/>
                <w:sz w:val="24"/>
                <w:szCs w:val="24"/>
              </w:rPr>
            </w:pPr>
            <w:r w:rsidRPr="00037CE5">
              <w:rPr>
                <w:rFonts w:ascii="Times New Roman" w:eastAsia="Calibri" w:hAnsi="Times New Roman" w:cs="Times New Roman"/>
                <w:sz w:val="24"/>
                <w:szCs w:val="24"/>
              </w:rPr>
              <w:t>6</w:t>
            </w:r>
          </w:p>
        </w:tc>
      </w:tr>
      <w:tr w:rsidR="00E3017E" w:rsidRPr="00037CE5" w:rsidTr="00780118">
        <w:trPr>
          <w:jc w:val="center"/>
        </w:trPr>
        <w:tc>
          <w:tcPr>
            <w:tcW w:w="7642" w:type="dxa"/>
            <w:tcBorders>
              <w:top w:val="single" w:sz="6" w:space="0" w:color="auto"/>
              <w:left w:val="single" w:sz="6" w:space="0" w:color="auto"/>
              <w:bottom w:val="single" w:sz="6" w:space="0" w:color="auto"/>
              <w:right w:val="single" w:sz="6" w:space="0" w:color="auto"/>
            </w:tcBorders>
            <w:vAlign w:val="center"/>
          </w:tcPr>
          <w:p w:rsidR="003475AC" w:rsidRPr="00037CE5" w:rsidRDefault="003475AC" w:rsidP="00EC3CA6">
            <w:pPr>
              <w:pStyle w:val="AralkYok"/>
              <w:rPr>
                <w:rFonts w:eastAsia="Calibri"/>
                <w:b/>
                <w:sz w:val="24"/>
              </w:rPr>
            </w:pPr>
            <w:r w:rsidRPr="00037CE5">
              <w:rPr>
                <w:rFonts w:eastAsia="Calibri"/>
                <w:b/>
                <w:sz w:val="24"/>
              </w:rPr>
              <w:t xml:space="preserve">Diyaliz </w:t>
            </w:r>
            <w:r w:rsidRPr="00EC3CA6">
              <w:rPr>
                <w:rFonts w:eastAsia="Calibri"/>
                <w:b/>
                <w:sz w:val="24"/>
                <w:lang w:val="en-US" w:eastAsia="en-US" w:bidi="en-US"/>
              </w:rPr>
              <w:t>Cihazının</w:t>
            </w:r>
            <w:r w:rsidRPr="00037CE5">
              <w:rPr>
                <w:rFonts w:eastAsia="Calibri"/>
                <w:b/>
                <w:sz w:val="24"/>
              </w:rPr>
              <w:t xml:space="preserve"> Bakım ve Onarımı</w:t>
            </w:r>
          </w:p>
          <w:p w:rsidR="003475AC" w:rsidRPr="00037CE5" w:rsidRDefault="003475AC" w:rsidP="00655E6B">
            <w:pPr>
              <w:pStyle w:val="AralkYok"/>
              <w:numPr>
                <w:ilvl w:val="0"/>
                <w:numId w:val="4"/>
              </w:numPr>
              <w:ind w:left="360"/>
              <w:rPr>
                <w:rFonts w:eastAsia="Calibri"/>
                <w:sz w:val="24"/>
              </w:rPr>
            </w:pPr>
            <w:r w:rsidRPr="00037CE5">
              <w:rPr>
                <w:rFonts w:eastAsia="Calibri"/>
                <w:sz w:val="24"/>
              </w:rPr>
              <w:t xml:space="preserve">Setup menüsünün </w:t>
            </w:r>
            <w:r w:rsidRPr="00655E6B">
              <w:rPr>
                <w:rFonts w:eastAsia="Calibri"/>
                <w:sz w:val="24"/>
                <w:lang w:val="en-US" w:eastAsia="en-US" w:bidi="en-US"/>
              </w:rPr>
              <w:t>Kullanımı</w:t>
            </w:r>
          </w:p>
          <w:p w:rsidR="00302073" w:rsidRPr="00037CE5" w:rsidRDefault="003475AC" w:rsidP="00EC3CA6">
            <w:pPr>
              <w:pStyle w:val="AralkYok"/>
              <w:rPr>
                <w:rFonts w:eastAsia="Calibri"/>
                <w:b/>
                <w:sz w:val="24"/>
              </w:rPr>
            </w:pPr>
            <w:r w:rsidRPr="00EC3CA6">
              <w:rPr>
                <w:rFonts w:eastAsia="Calibri"/>
                <w:b/>
                <w:sz w:val="24"/>
                <w:lang w:val="en-US" w:eastAsia="en-US" w:bidi="en-US"/>
              </w:rPr>
              <w:t>Kalibrasyonun</w:t>
            </w:r>
            <w:r w:rsidRPr="00037CE5">
              <w:rPr>
                <w:rFonts w:eastAsia="Calibri"/>
                <w:b/>
                <w:sz w:val="24"/>
              </w:rPr>
              <w:t xml:space="preserve"> Yapılması</w:t>
            </w:r>
          </w:p>
          <w:p w:rsidR="003475AC" w:rsidRPr="00655E6B" w:rsidRDefault="003475AC" w:rsidP="00655E6B">
            <w:pPr>
              <w:pStyle w:val="AralkYok"/>
              <w:numPr>
                <w:ilvl w:val="0"/>
                <w:numId w:val="4"/>
              </w:numPr>
              <w:ind w:left="360"/>
              <w:rPr>
                <w:rFonts w:eastAsia="Calibri"/>
                <w:sz w:val="24"/>
                <w:lang w:val="en-US" w:eastAsia="en-US" w:bidi="en-US"/>
              </w:rPr>
            </w:pPr>
            <w:r w:rsidRPr="00655E6B">
              <w:rPr>
                <w:rFonts w:eastAsia="Calibri"/>
                <w:sz w:val="24"/>
                <w:lang w:val="en-US" w:eastAsia="en-US" w:bidi="en-US"/>
              </w:rPr>
              <w:t>Isı Kalibrasyonu</w:t>
            </w:r>
          </w:p>
          <w:p w:rsidR="003475AC" w:rsidRPr="00655E6B" w:rsidRDefault="003475AC" w:rsidP="00655E6B">
            <w:pPr>
              <w:pStyle w:val="AralkYok"/>
              <w:numPr>
                <w:ilvl w:val="0"/>
                <w:numId w:val="4"/>
              </w:numPr>
              <w:ind w:left="360"/>
              <w:rPr>
                <w:rFonts w:eastAsia="Calibri"/>
                <w:sz w:val="24"/>
                <w:lang w:val="en-US" w:eastAsia="en-US" w:bidi="en-US"/>
              </w:rPr>
            </w:pPr>
            <w:r w:rsidRPr="00655E6B">
              <w:rPr>
                <w:rFonts w:eastAsia="Calibri"/>
                <w:sz w:val="24"/>
                <w:lang w:val="en-US" w:eastAsia="en-US" w:bidi="en-US"/>
              </w:rPr>
              <w:t>İletkenlik Kalibrasyonu</w:t>
            </w:r>
          </w:p>
          <w:p w:rsidR="003475AC" w:rsidRPr="00655E6B" w:rsidRDefault="003475AC" w:rsidP="00655E6B">
            <w:pPr>
              <w:pStyle w:val="AralkYok"/>
              <w:numPr>
                <w:ilvl w:val="0"/>
                <w:numId w:val="4"/>
              </w:numPr>
              <w:ind w:left="360"/>
              <w:rPr>
                <w:rFonts w:eastAsia="Calibri"/>
                <w:sz w:val="24"/>
                <w:lang w:val="en-US" w:eastAsia="en-US" w:bidi="en-US"/>
              </w:rPr>
            </w:pPr>
            <w:r w:rsidRPr="00655E6B">
              <w:rPr>
                <w:rFonts w:eastAsia="Calibri"/>
                <w:sz w:val="24"/>
                <w:lang w:val="en-US" w:eastAsia="en-US" w:bidi="en-US"/>
              </w:rPr>
              <w:t>Basınç Kalibrasyonu</w:t>
            </w:r>
          </w:p>
          <w:p w:rsidR="00E3017E" w:rsidRPr="00037CE5" w:rsidRDefault="003475AC" w:rsidP="00655E6B">
            <w:pPr>
              <w:pStyle w:val="AralkYok"/>
              <w:numPr>
                <w:ilvl w:val="0"/>
                <w:numId w:val="4"/>
              </w:numPr>
              <w:ind w:left="360"/>
              <w:rPr>
                <w:rFonts w:eastAsia="Calibri"/>
                <w:sz w:val="24"/>
              </w:rPr>
            </w:pPr>
            <w:r w:rsidRPr="00655E6B">
              <w:rPr>
                <w:rFonts w:eastAsia="Calibri"/>
                <w:sz w:val="24"/>
                <w:lang w:val="en-US" w:eastAsia="en-US" w:bidi="en-US"/>
              </w:rPr>
              <w:t>Akış (Flow) Kalibrasyonu</w:t>
            </w:r>
          </w:p>
        </w:tc>
        <w:tc>
          <w:tcPr>
            <w:tcW w:w="1442" w:type="dxa"/>
            <w:tcBorders>
              <w:top w:val="single" w:sz="6" w:space="0" w:color="auto"/>
              <w:left w:val="single" w:sz="6" w:space="0" w:color="auto"/>
              <w:bottom w:val="single" w:sz="6" w:space="0" w:color="auto"/>
              <w:right w:val="single" w:sz="6" w:space="0" w:color="auto"/>
            </w:tcBorders>
            <w:vAlign w:val="center"/>
          </w:tcPr>
          <w:p w:rsidR="00E3017E" w:rsidRPr="00037CE5" w:rsidRDefault="00121FFB" w:rsidP="00780118">
            <w:pPr>
              <w:spacing w:after="0" w:line="240" w:lineRule="auto"/>
              <w:jc w:val="center"/>
              <w:rPr>
                <w:rFonts w:ascii="Times New Roman" w:eastAsia="Calibri" w:hAnsi="Times New Roman" w:cs="Times New Roman"/>
                <w:sz w:val="24"/>
                <w:szCs w:val="24"/>
              </w:rPr>
            </w:pPr>
            <w:r w:rsidRPr="00037CE5">
              <w:rPr>
                <w:rFonts w:ascii="Times New Roman" w:eastAsia="Calibri" w:hAnsi="Times New Roman" w:cs="Times New Roman"/>
                <w:sz w:val="24"/>
                <w:szCs w:val="24"/>
              </w:rPr>
              <w:t>4</w:t>
            </w:r>
          </w:p>
        </w:tc>
      </w:tr>
      <w:tr w:rsidR="00E3017E" w:rsidRPr="00037CE5" w:rsidTr="00780118">
        <w:trPr>
          <w:jc w:val="center"/>
        </w:trPr>
        <w:tc>
          <w:tcPr>
            <w:tcW w:w="7642" w:type="dxa"/>
            <w:tcBorders>
              <w:top w:val="single" w:sz="6" w:space="0" w:color="auto"/>
              <w:left w:val="single" w:sz="6" w:space="0" w:color="auto"/>
              <w:bottom w:val="single" w:sz="6" w:space="0" w:color="auto"/>
              <w:right w:val="single" w:sz="6" w:space="0" w:color="auto"/>
            </w:tcBorders>
            <w:vAlign w:val="center"/>
          </w:tcPr>
          <w:p w:rsidR="00E3017E" w:rsidRPr="00037CE5" w:rsidRDefault="00E3017E" w:rsidP="00EC3CA6">
            <w:pPr>
              <w:pStyle w:val="AralkYok"/>
              <w:rPr>
                <w:rFonts w:eastAsia="Calibri"/>
                <w:b/>
                <w:sz w:val="24"/>
              </w:rPr>
            </w:pPr>
            <w:r w:rsidRPr="00037CE5">
              <w:rPr>
                <w:rFonts w:eastAsia="Calibri"/>
                <w:b/>
                <w:sz w:val="24"/>
              </w:rPr>
              <w:t xml:space="preserve">Ölçme Değerlendirme </w:t>
            </w:r>
          </w:p>
        </w:tc>
        <w:tc>
          <w:tcPr>
            <w:tcW w:w="1442" w:type="dxa"/>
            <w:tcBorders>
              <w:top w:val="single" w:sz="6" w:space="0" w:color="auto"/>
              <w:left w:val="single" w:sz="6" w:space="0" w:color="auto"/>
              <w:bottom w:val="single" w:sz="6" w:space="0" w:color="auto"/>
              <w:right w:val="single" w:sz="6" w:space="0" w:color="auto"/>
            </w:tcBorders>
            <w:vAlign w:val="center"/>
          </w:tcPr>
          <w:p w:rsidR="00E3017E" w:rsidRPr="00037CE5" w:rsidRDefault="00E3017E" w:rsidP="00780118">
            <w:pPr>
              <w:spacing w:after="0" w:line="240" w:lineRule="auto"/>
              <w:jc w:val="center"/>
              <w:rPr>
                <w:rFonts w:ascii="Times New Roman" w:eastAsia="Calibri" w:hAnsi="Times New Roman" w:cs="Times New Roman"/>
                <w:sz w:val="24"/>
                <w:szCs w:val="24"/>
              </w:rPr>
            </w:pPr>
            <w:r w:rsidRPr="00037CE5">
              <w:rPr>
                <w:rFonts w:ascii="Times New Roman" w:eastAsia="Calibri" w:hAnsi="Times New Roman" w:cs="Times New Roman"/>
                <w:sz w:val="24"/>
                <w:szCs w:val="24"/>
              </w:rPr>
              <w:t>2</w:t>
            </w:r>
          </w:p>
        </w:tc>
      </w:tr>
      <w:tr w:rsidR="00E3017E" w:rsidRPr="00037CE5" w:rsidTr="00780118">
        <w:trPr>
          <w:jc w:val="center"/>
        </w:trPr>
        <w:tc>
          <w:tcPr>
            <w:tcW w:w="7642" w:type="dxa"/>
            <w:tcBorders>
              <w:top w:val="single" w:sz="6" w:space="0" w:color="auto"/>
              <w:left w:val="single" w:sz="6" w:space="0" w:color="auto"/>
              <w:bottom w:val="single" w:sz="6" w:space="0" w:color="auto"/>
              <w:right w:val="single" w:sz="6" w:space="0" w:color="auto"/>
            </w:tcBorders>
            <w:vAlign w:val="center"/>
            <w:hideMark/>
          </w:tcPr>
          <w:p w:rsidR="00E3017E" w:rsidRPr="00037CE5" w:rsidRDefault="00E3017E" w:rsidP="00EC3CA6">
            <w:pPr>
              <w:pStyle w:val="AralkYok"/>
              <w:rPr>
                <w:rFonts w:eastAsia="Calibri"/>
                <w:b/>
                <w:sz w:val="24"/>
              </w:rPr>
            </w:pPr>
            <w:r w:rsidRPr="00037CE5">
              <w:rPr>
                <w:rFonts w:eastAsia="Calibri"/>
                <w:b/>
                <w:sz w:val="24"/>
              </w:rPr>
              <w:t>Toplam</w:t>
            </w:r>
          </w:p>
        </w:tc>
        <w:tc>
          <w:tcPr>
            <w:tcW w:w="1442" w:type="dxa"/>
            <w:tcBorders>
              <w:top w:val="single" w:sz="6" w:space="0" w:color="auto"/>
              <w:left w:val="single" w:sz="6" w:space="0" w:color="auto"/>
              <w:bottom w:val="single" w:sz="6" w:space="0" w:color="auto"/>
              <w:right w:val="single" w:sz="6" w:space="0" w:color="auto"/>
            </w:tcBorders>
            <w:vAlign w:val="center"/>
            <w:hideMark/>
          </w:tcPr>
          <w:p w:rsidR="00E3017E" w:rsidRPr="00037CE5" w:rsidRDefault="004E041F" w:rsidP="00780118">
            <w:pPr>
              <w:spacing w:after="0" w:line="240" w:lineRule="auto"/>
              <w:jc w:val="center"/>
              <w:rPr>
                <w:rFonts w:ascii="Times New Roman" w:eastAsia="Calibri" w:hAnsi="Times New Roman" w:cs="Times New Roman"/>
                <w:b/>
                <w:sz w:val="24"/>
                <w:szCs w:val="24"/>
              </w:rPr>
            </w:pPr>
            <w:r w:rsidRPr="00037CE5">
              <w:rPr>
                <w:rFonts w:ascii="Times New Roman" w:eastAsia="Calibri" w:hAnsi="Times New Roman" w:cs="Times New Roman"/>
                <w:b/>
                <w:sz w:val="24"/>
                <w:szCs w:val="24"/>
              </w:rPr>
              <w:t>30</w:t>
            </w:r>
          </w:p>
        </w:tc>
      </w:tr>
    </w:tbl>
    <w:p w:rsidR="00E3017E" w:rsidRPr="00037CE5" w:rsidRDefault="00E3017E" w:rsidP="00342009">
      <w:pPr>
        <w:widowControl w:val="0"/>
        <w:autoSpaceDE w:val="0"/>
        <w:autoSpaceDN w:val="0"/>
        <w:adjustRightInd w:val="0"/>
        <w:spacing w:after="0"/>
        <w:rPr>
          <w:rFonts w:ascii="Times New Roman" w:eastAsia="Calibri" w:hAnsi="Times New Roman" w:cs="Times New Roman"/>
          <w:sz w:val="24"/>
          <w:szCs w:val="24"/>
        </w:rPr>
      </w:pPr>
    </w:p>
    <w:p w:rsidR="00E3017E" w:rsidRPr="00037CE5" w:rsidRDefault="00E3017E" w:rsidP="00656152">
      <w:pPr>
        <w:pStyle w:val="ListeParagraf"/>
        <w:numPr>
          <w:ilvl w:val="0"/>
          <w:numId w:val="1"/>
        </w:numPr>
        <w:ind w:left="284" w:hanging="284"/>
        <w:jc w:val="both"/>
        <w:rPr>
          <w:b/>
          <w:sz w:val="24"/>
        </w:rPr>
      </w:pPr>
      <w:r w:rsidRPr="00656152">
        <w:rPr>
          <w:rFonts w:eastAsia="Calibri"/>
          <w:b/>
          <w:sz w:val="24"/>
        </w:rPr>
        <w:t>ÖĞRETİM</w:t>
      </w:r>
      <w:r w:rsidRPr="00037CE5">
        <w:rPr>
          <w:b/>
          <w:sz w:val="24"/>
        </w:rPr>
        <w:t xml:space="preserve"> YÖNTEM TEKNİK VE STRATEJİLERİ</w:t>
      </w:r>
    </w:p>
    <w:p w:rsidR="00037CE5" w:rsidRPr="00037CE5" w:rsidRDefault="00037CE5" w:rsidP="00037CE5">
      <w:pPr>
        <w:widowControl w:val="0"/>
        <w:autoSpaceDE w:val="0"/>
        <w:autoSpaceDN w:val="0"/>
        <w:adjustRightInd w:val="0"/>
        <w:spacing w:after="0"/>
        <w:ind w:left="714"/>
        <w:rPr>
          <w:rFonts w:ascii="Times New Roman" w:eastAsia="Times New Roman" w:hAnsi="Times New Roman" w:cs="Times New Roman"/>
          <w:b/>
          <w:sz w:val="24"/>
          <w:szCs w:val="24"/>
        </w:rPr>
      </w:pPr>
    </w:p>
    <w:p w:rsidR="00037CE5" w:rsidRPr="00FC50E0" w:rsidRDefault="00037CE5" w:rsidP="00037CE5">
      <w:pPr>
        <w:numPr>
          <w:ilvl w:val="0"/>
          <w:numId w:val="13"/>
        </w:numPr>
        <w:spacing w:after="0" w:line="240" w:lineRule="auto"/>
        <w:jc w:val="both"/>
        <w:rPr>
          <w:rFonts w:ascii="Times New Roman" w:eastAsia="Times New Roman" w:hAnsi="Times New Roman" w:cs="Times New Roman"/>
          <w:sz w:val="24"/>
          <w:szCs w:val="24"/>
        </w:rPr>
      </w:pPr>
      <w:r w:rsidRPr="00FC50E0">
        <w:rPr>
          <w:rFonts w:ascii="Times New Roman" w:eastAsia="Times New Roman" w:hAnsi="Times New Roman" w:cs="Times New Roman"/>
          <w:sz w:val="24"/>
          <w:szCs w:val="24"/>
        </w:rPr>
        <w:t>Eğitim faaliyeti yüz yüze eğitim yaklaşımıyla yapılacaktır.</w:t>
      </w:r>
    </w:p>
    <w:p w:rsidR="00037CE5" w:rsidRPr="00FC50E0" w:rsidRDefault="00037CE5" w:rsidP="00037CE5">
      <w:pPr>
        <w:numPr>
          <w:ilvl w:val="0"/>
          <w:numId w:val="13"/>
        </w:numPr>
        <w:spacing w:after="0" w:line="240" w:lineRule="auto"/>
        <w:jc w:val="both"/>
        <w:rPr>
          <w:rFonts w:ascii="Times New Roman" w:eastAsia="Times New Roman" w:hAnsi="Times New Roman" w:cs="Times New Roman"/>
          <w:sz w:val="24"/>
          <w:szCs w:val="24"/>
        </w:rPr>
      </w:pPr>
      <w:r w:rsidRPr="00FC50E0">
        <w:rPr>
          <w:rFonts w:ascii="Times New Roman" w:eastAsia="Times New Roman" w:hAnsi="Times New Roman" w:cs="Times New Roman"/>
          <w:sz w:val="24"/>
          <w:szCs w:val="24"/>
        </w:rPr>
        <w:t xml:space="preserve">Programın hedeflerine ulaşmak için; uygulamalı, aktif öğrenme yöntem ve teknikleri kullanılacaktır. </w:t>
      </w:r>
    </w:p>
    <w:p w:rsidR="00037CE5" w:rsidRPr="00FC50E0" w:rsidRDefault="00037CE5" w:rsidP="00037CE5">
      <w:pPr>
        <w:numPr>
          <w:ilvl w:val="0"/>
          <w:numId w:val="13"/>
        </w:numPr>
        <w:spacing w:after="0" w:line="240" w:lineRule="auto"/>
        <w:jc w:val="both"/>
        <w:rPr>
          <w:rFonts w:ascii="Times New Roman" w:eastAsia="Times New Roman" w:hAnsi="Times New Roman" w:cs="Times New Roman"/>
          <w:sz w:val="24"/>
          <w:szCs w:val="24"/>
        </w:rPr>
      </w:pPr>
      <w:r w:rsidRPr="00FC50E0">
        <w:rPr>
          <w:rFonts w:ascii="Times New Roman" w:eastAsia="Times New Roman" w:hAnsi="Times New Roman" w:cs="Times New Roman"/>
          <w:sz w:val="24"/>
          <w:szCs w:val="24"/>
        </w:rPr>
        <w:t>Kursiyerlere ders notları elektronik ortamda verilecektir.</w:t>
      </w:r>
    </w:p>
    <w:p w:rsidR="00E3017E" w:rsidRPr="00037CE5" w:rsidRDefault="00E3017E" w:rsidP="00342009">
      <w:pPr>
        <w:widowControl w:val="0"/>
        <w:autoSpaceDE w:val="0"/>
        <w:autoSpaceDN w:val="0"/>
        <w:adjustRightInd w:val="0"/>
        <w:spacing w:after="0"/>
        <w:ind w:right="-567"/>
        <w:jc w:val="both"/>
        <w:rPr>
          <w:rFonts w:ascii="Times New Roman" w:eastAsia="Calibri" w:hAnsi="Times New Roman" w:cs="Times New Roman"/>
          <w:sz w:val="24"/>
          <w:szCs w:val="24"/>
        </w:rPr>
      </w:pPr>
    </w:p>
    <w:p w:rsidR="00E3017E" w:rsidRPr="00037CE5" w:rsidRDefault="00E3017E" w:rsidP="00656152">
      <w:pPr>
        <w:pStyle w:val="ListeParagraf"/>
        <w:numPr>
          <w:ilvl w:val="0"/>
          <w:numId w:val="1"/>
        </w:numPr>
        <w:ind w:left="284" w:hanging="284"/>
        <w:jc w:val="both"/>
        <w:rPr>
          <w:sz w:val="24"/>
        </w:rPr>
      </w:pPr>
      <w:r w:rsidRPr="00037CE5">
        <w:rPr>
          <w:b/>
          <w:bCs/>
          <w:sz w:val="24"/>
        </w:rPr>
        <w:t>ÖLÇME VE DEĞERLENDİRME</w:t>
      </w:r>
    </w:p>
    <w:p w:rsidR="00037CE5" w:rsidRPr="00037CE5" w:rsidRDefault="00037CE5" w:rsidP="00037CE5">
      <w:pPr>
        <w:widowControl w:val="0"/>
        <w:autoSpaceDE w:val="0"/>
        <w:autoSpaceDN w:val="0"/>
        <w:adjustRightInd w:val="0"/>
        <w:spacing w:after="0"/>
        <w:ind w:left="720"/>
        <w:rPr>
          <w:rFonts w:ascii="Times New Roman" w:eastAsia="Times New Roman" w:hAnsi="Times New Roman" w:cs="Times New Roman"/>
          <w:sz w:val="24"/>
          <w:szCs w:val="24"/>
        </w:rPr>
      </w:pPr>
    </w:p>
    <w:p w:rsidR="00ED0B44" w:rsidRDefault="00ED0B44" w:rsidP="00ED0B44">
      <w:pPr>
        <w:numPr>
          <w:ilvl w:val="0"/>
          <w:numId w:val="18"/>
        </w:numPr>
        <w:spacing w:after="0" w:line="240" w:lineRule="auto"/>
        <w:ind w:left="720"/>
        <w:jc w:val="both"/>
        <w:rPr>
          <w:rFonts w:ascii="Times New Roman" w:eastAsia="Times New Roman" w:hAnsi="Times New Roman"/>
          <w:sz w:val="24"/>
          <w:szCs w:val="24"/>
        </w:rPr>
      </w:pPr>
      <w:r>
        <w:rPr>
          <w:rFonts w:ascii="Times New Roman" w:eastAsia="Times New Roman" w:hAnsi="Times New Roman"/>
          <w:sz w:val="24"/>
          <w:szCs w:val="24"/>
        </w:rPr>
        <w:t>Kursiyerlerin başarısını değerlendirmek amacıyla uygulama ağırlıklı süreç değerlendirmesinin yanı sıra 30 sorudan oluşan ve tüm konuları kapsayan açık uçlu soruların da yer aldığı çoktan seçmeli test sınavı yapılacaktır. 45 ve üzeri not alanlar başarılı sayılacaktır.</w:t>
      </w:r>
    </w:p>
    <w:p w:rsidR="00ED0B44" w:rsidRDefault="00ED0B44" w:rsidP="00ED0B44">
      <w:pPr>
        <w:numPr>
          <w:ilvl w:val="0"/>
          <w:numId w:val="18"/>
        </w:numPr>
        <w:spacing w:after="0" w:line="240" w:lineRule="auto"/>
        <w:ind w:left="720"/>
        <w:jc w:val="both"/>
        <w:rPr>
          <w:rFonts w:ascii="Times New Roman" w:eastAsia="Times New Roman" w:hAnsi="Times New Roman"/>
          <w:sz w:val="24"/>
          <w:szCs w:val="24"/>
        </w:rPr>
      </w:pPr>
      <w:r>
        <w:rPr>
          <w:rFonts w:ascii="Times New Roman" w:eastAsia="Times New Roman" w:hAnsi="Times New Roman"/>
          <w:sz w:val="24"/>
          <w:szCs w:val="24"/>
        </w:rPr>
        <w:t>Başarılı olanlara “Kurs Belgesi” (e-sertifika) düzenlenecektir.</w:t>
      </w:r>
    </w:p>
    <w:p w:rsidR="00560EB6" w:rsidRPr="00037CE5" w:rsidRDefault="00560EB6" w:rsidP="00ED0B44">
      <w:pPr>
        <w:spacing w:after="0" w:line="240" w:lineRule="auto"/>
        <w:ind w:left="720"/>
        <w:jc w:val="both"/>
        <w:rPr>
          <w:sz w:val="24"/>
        </w:rPr>
      </w:pPr>
    </w:p>
    <w:sectPr w:rsidR="00560EB6" w:rsidRPr="00037CE5" w:rsidSect="00BC192D">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3803B5"/>
    <w:multiLevelType w:val="hybridMultilevel"/>
    <w:tmpl w:val="EC56611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 w15:restartNumberingAfterBreak="0">
    <w:nsid w:val="186F0215"/>
    <w:multiLevelType w:val="hybridMultilevel"/>
    <w:tmpl w:val="84424F08"/>
    <w:lvl w:ilvl="0" w:tplc="B8D65CCC">
      <w:start w:val="8"/>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 w15:restartNumberingAfterBreak="0">
    <w:nsid w:val="20FA4656"/>
    <w:multiLevelType w:val="hybridMultilevel"/>
    <w:tmpl w:val="06B81A48"/>
    <w:lvl w:ilvl="0" w:tplc="041F0001">
      <w:start w:val="1"/>
      <w:numFmt w:val="bullet"/>
      <w:lvlText w:val=""/>
      <w:lvlJc w:val="left"/>
      <w:pPr>
        <w:ind w:left="1070" w:hanging="360"/>
      </w:pPr>
      <w:rPr>
        <w:rFonts w:ascii="Symbol" w:hAnsi="Symbol" w:hint="default"/>
      </w:rPr>
    </w:lvl>
    <w:lvl w:ilvl="1" w:tplc="041F0003" w:tentative="1">
      <w:start w:val="1"/>
      <w:numFmt w:val="bullet"/>
      <w:lvlText w:val="o"/>
      <w:lvlJc w:val="left"/>
      <w:pPr>
        <w:ind w:left="1790" w:hanging="360"/>
      </w:pPr>
      <w:rPr>
        <w:rFonts w:ascii="Courier New" w:hAnsi="Courier New" w:cs="Courier New" w:hint="default"/>
      </w:rPr>
    </w:lvl>
    <w:lvl w:ilvl="2" w:tplc="041F0005" w:tentative="1">
      <w:start w:val="1"/>
      <w:numFmt w:val="bullet"/>
      <w:lvlText w:val=""/>
      <w:lvlJc w:val="left"/>
      <w:pPr>
        <w:ind w:left="2510" w:hanging="360"/>
      </w:pPr>
      <w:rPr>
        <w:rFonts w:ascii="Wingdings" w:hAnsi="Wingdings" w:hint="default"/>
      </w:rPr>
    </w:lvl>
    <w:lvl w:ilvl="3" w:tplc="041F0001" w:tentative="1">
      <w:start w:val="1"/>
      <w:numFmt w:val="bullet"/>
      <w:lvlText w:val=""/>
      <w:lvlJc w:val="left"/>
      <w:pPr>
        <w:ind w:left="3230" w:hanging="360"/>
      </w:pPr>
      <w:rPr>
        <w:rFonts w:ascii="Symbol" w:hAnsi="Symbol" w:hint="default"/>
      </w:rPr>
    </w:lvl>
    <w:lvl w:ilvl="4" w:tplc="041F0003" w:tentative="1">
      <w:start w:val="1"/>
      <w:numFmt w:val="bullet"/>
      <w:lvlText w:val="o"/>
      <w:lvlJc w:val="left"/>
      <w:pPr>
        <w:ind w:left="3950" w:hanging="360"/>
      </w:pPr>
      <w:rPr>
        <w:rFonts w:ascii="Courier New" w:hAnsi="Courier New" w:cs="Courier New" w:hint="default"/>
      </w:rPr>
    </w:lvl>
    <w:lvl w:ilvl="5" w:tplc="041F0005" w:tentative="1">
      <w:start w:val="1"/>
      <w:numFmt w:val="bullet"/>
      <w:lvlText w:val=""/>
      <w:lvlJc w:val="left"/>
      <w:pPr>
        <w:ind w:left="4670" w:hanging="360"/>
      </w:pPr>
      <w:rPr>
        <w:rFonts w:ascii="Wingdings" w:hAnsi="Wingdings" w:hint="default"/>
      </w:rPr>
    </w:lvl>
    <w:lvl w:ilvl="6" w:tplc="041F0001" w:tentative="1">
      <w:start w:val="1"/>
      <w:numFmt w:val="bullet"/>
      <w:lvlText w:val=""/>
      <w:lvlJc w:val="left"/>
      <w:pPr>
        <w:ind w:left="5390" w:hanging="360"/>
      </w:pPr>
      <w:rPr>
        <w:rFonts w:ascii="Symbol" w:hAnsi="Symbol" w:hint="default"/>
      </w:rPr>
    </w:lvl>
    <w:lvl w:ilvl="7" w:tplc="041F0003" w:tentative="1">
      <w:start w:val="1"/>
      <w:numFmt w:val="bullet"/>
      <w:lvlText w:val="o"/>
      <w:lvlJc w:val="left"/>
      <w:pPr>
        <w:ind w:left="6110" w:hanging="360"/>
      </w:pPr>
      <w:rPr>
        <w:rFonts w:ascii="Courier New" w:hAnsi="Courier New" w:cs="Courier New" w:hint="default"/>
      </w:rPr>
    </w:lvl>
    <w:lvl w:ilvl="8" w:tplc="041F0005" w:tentative="1">
      <w:start w:val="1"/>
      <w:numFmt w:val="bullet"/>
      <w:lvlText w:val=""/>
      <w:lvlJc w:val="left"/>
      <w:pPr>
        <w:ind w:left="6830" w:hanging="360"/>
      </w:pPr>
      <w:rPr>
        <w:rFonts w:ascii="Wingdings" w:hAnsi="Wingdings" w:hint="default"/>
      </w:rPr>
    </w:lvl>
  </w:abstractNum>
  <w:abstractNum w:abstractNumId="3" w15:restartNumberingAfterBreak="0">
    <w:nsid w:val="2AF40F2A"/>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15:restartNumberingAfterBreak="0">
    <w:nsid w:val="2DE31A73"/>
    <w:multiLevelType w:val="hybridMultilevel"/>
    <w:tmpl w:val="973C3D74"/>
    <w:lvl w:ilvl="0" w:tplc="041F0001">
      <w:start w:val="1"/>
      <w:numFmt w:val="bullet"/>
      <w:lvlText w:val=""/>
      <w:lvlJc w:val="left"/>
      <w:pPr>
        <w:tabs>
          <w:tab w:val="num" w:pos="502"/>
        </w:tabs>
        <w:ind w:left="502" w:hanging="360"/>
      </w:pPr>
      <w:rPr>
        <w:rFonts w:ascii="Symbol" w:hAnsi="Symbol" w:hint="default"/>
      </w:rPr>
    </w:lvl>
    <w:lvl w:ilvl="1" w:tplc="041F0003" w:tentative="1">
      <w:start w:val="1"/>
      <w:numFmt w:val="bullet"/>
      <w:lvlText w:val="o"/>
      <w:lvlJc w:val="left"/>
      <w:pPr>
        <w:tabs>
          <w:tab w:val="num" w:pos="1222"/>
        </w:tabs>
        <w:ind w:left="1222" w:hanging="360"/>
      </w:pPr>
      <w:rPr>
        <w:rFonts w:ascii="Courier New" w:hAnsi="Courier New" w:cs="Courier New" w:hint="default"/>
      </w:rPr>
    </w:lvl>
    <w:lvl w:ilvl="2" w:tplc="041F0005" w:tentative="1">
      <w:start w:val="1"/>
      <w:numFmt w:val="bullet"/>
      <w:lvlText w:val=""/>
      <w:lvlJc w:val="left"/>
      <w:pPr>
        <w:tabs>
          <w:tab w:val="num" w:pos="1942"/>
        </w:tabs>
        <w:ind w:left="1942" w:hanging="360"/>
      </w:pPr>
      <w:rPr>
        <w:rFonts w:ascii="Wingdings" w:hAnsi="Wingdings" w:hint="default"/>
      </w:rPr>
    </w:lvl>
    <w:lvl w:ilvl="3" w:tplc="041F0001" w:tentative="1">
      <w:start w:val="1"/>
      <w:numFmt w:val="bullet"/>
      <w:lvlText w:val=""/>
      <w:lvlJc w:val="left"/>
      <w:pPr>
        <w:tabs>
          <w:tab w:val="num" w:pos="2662"/>
        </w:tabs>
        <w:ind w:left="2662" w:hanging="360"/>
      </w:pPr>
      <w:rPr>
        <w:rFonts w:ascii="Symbol" w:hAnsi="Symbol" w:hint="default"/>
      </w:rPr>
    </w:lvl>
    <w:lvl w:ilvl="4" w:tplc="041F0003" w:tentative="1">
      <w:start w:val="1"/>
      <w:numFmt w:val="bullet"/>
      <w:lvlText w:val="o"/>
      <w:lvlJc w:val="left"/>
      <w:pPr>
        <w:tabs>
          <w:tab w:val="num" w:pos="3382"/>
        </w:tabs>
        <w:ind w:left="3382" w:hanging="360"/>
      </w:pPr>
      <w:rPr>
        <w:rFonts w:ascii="Courier New" w:hAnsi="Courier New" w:cs="Courier New" w:hint="default"/>
      </w:rPr>
    </w:lvl>
    <w:lvl w:ilvl="5" w:tplc="041F0005" w:tentative="1">
      <w:start w:val="1"/>
      <w:numFmt w:val="bullet"/>
      <w:lvlText w:val=""/>
      <w:lvlJc w:val="left"/>
      <w:pPr>
        <w:tabs>
          <w:tab w:val="num" w:pos="4102"/>
        </w:tabs>
        <w:ind w:left="4102" w:hanging="360"/>
      </w:pPr>
      <w:rPr>
        <w:rFonts w:ascii="Wingdings" w:hAnsi="Wingdings" w:hint="default"/>
      </w:rPr>
    </w:lvl>
    <w:lvl w:ilvl="6" w:tplc="041F0001" w:tentative="1">
      <w:start w:val="1"/>
      <w:numFmt w:val="bullet"/>
      <w:lvlText w:val=""/>
      <w:lvlJc w:val="left"/>
      <w:pPr>
        <w:tabs>
          <w:tab w:val="num" w:pos="4822"/>
        </w:tabs>
        <w:ind w:left="4822" w:hanging="360"/>
      </w:pPr>
      <w:rPr>
        <w:rFonts w:ascii="Symbol" w:hAnsi="Symbol" w:hint="default"/>
      </w:rPr>
    </w:lvl>
    <w:lvl w:ilvl="7" w:tplc="041F0003" w:tentative="1">
      <w:start w:val="1"/>
      <w:numFmt w:val="bullet"/>
      <w:lvlText w:val="o"/>
      <w:lvlJc w:val="left"/>
      <w:pPr>
        <w:tabs>
          <w:tab w:val="num" w:pos="5542"/>
        </w:tabs>
        <w:ind w:left="5542" w:hanging="360"/>
      </w:pPr>
      <w:rPr>
        <w:rFonts w:ascii="Courier New" w:hAnsi="Courier New" w:cs="Courier New" w:hint="default"/>
      </w:rPr>
    </w:lvl>
    <w:lvl w:ilvl="8" w:tplc="041F0005" w:tentative="1">
      <w:start w:val="1"/>
      <w:numFmt w:val="bullet"/>
      <w:lvlText w:val=""/>
      <w:lvlJc w:val="left"/>
      <w:pPr>
        <w:tabs>
          <w:tab w:val="num" w:pos="6262"/>
        </w:tabs>
        <w:ind w:left="6262" w:hanging="360"/>
      </w:pPr>
      <w:rPr>
        <w:rFonts w:ascii="Wingdings" w:hAnsi="Wingdings" w:hint="default"/>
      </w:rPr>
    </w:lvl>
  </w:abstractNum>
  <w:abstractNum w:abstractNumId="5" w15:restartNumberingAfterBreak="0">
    <w:nsid w:val="2ED01C38"/>
    <w:multiLevelType w:val="hybridMultilevel"/>
    <w:tmpl w:val="71E4CB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E243825"/>
    <w:multiLevelType w:val="hybridMultilevel"/>
    <w:tmpl w:val="A538D08C"/>
    <w:lvl w:ilvl="0" w:tplc="2DD2230A">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7" w15:restartNumberingAfterBreak="0">
    <w:nsid w:val="47536F07"/>
    <w:multiLevelType w:val="hybridMultilevel"/>
    <w:tmpl w:val="49BE6E76"/>
    <w:lvl w:ilvl="0" w:tplc="041F0001">
      <w:start w:val="1"/>
      <w:numFmt w:val="bullet"/>
      <w:lvlText w:val=""/>
      <w:lvlJc w:val="left"/>
      <w:pPr>
        <w:ind w:left="720" w:hanging="360"/>
      </w:pPr>
      <w:rPr>
        <w:rFonts w:ascii="Symbol" w:hAnsi="Symbol"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8" w15:restartNumberingAfterBreak="0">
    <w:nsid w:val="483437EC"/>
    <w:multiLevelType w:val="hybridMultilevel"/>
    <w:tmpl w:val="24F42E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49A0531A"/>
    <w:multiLevelType w:val="hybridMultilevel"/>
    <w:tmpl w:val="69D0E0D6"/>
    <w:lvl w:ilvl="0" w:tplc="18526490">
      <w:start w:val="1"/>
      <w:numFmt w:val="decimal"/>
      <w:lvlText w:val="%1."/>
      <w:lvlJc w:val="left"/>
      <w:pPr>
        <w:ind w:left="72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0" w15:restartNumberingAfterBreak="0">
    <w:nsid w:val="4C43697A"/>
    <w:multiLevelType w:val="hybridMultilevel"/>
    <w:tmpl w:val="EB84B88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decimal"/>
      <w:lvlText w:val="%3."/>
      <w:lvlJc w:val="left"/>
      <w:pPr>
        <w:tabs>
          <w:tab w:val="num" w:pos="2160"/>
        </w:tabs>
        <w:ind w:left="2160" w:hanging="360"/>
      </w:pPr>
    </w:lvl>
    <w:lvl w:ilvl="3" w:tplc="041F0001">
      <w:start w:val="1"/>
      <w:numFmt w:val="bullet"/>
      <w:lvlText w:val=""/>
      <w:lvlJc w:val="left"/>
      <w:pPr>
        <w:ind w:left="2880" w:hanging="360"/>
      </w:pPr>
      <w:rPr>
        <w:rFonts w:ascii="Symbol" w:hAnsi="Symbol" w:hint="default"/>
      </w:r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15:restartNumberingAfterBreak="0">
    <w:nsid w:val="4E381004"/>
    <w:multiLevelType w:val="hybridMultilevel"/>
    <w:tmpl w:val="52166594"/>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3F064A1"/>
    <w:multiLevelType w:val="hybridMultilevel"/>
    <w:tmpl w:val="67464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A425AA8"/>
    <w:multiLevelType w:val="hybridMultilevel"/>
    <w:tmpl w:val="21D8D8A6"/>
    <w:lvl w:ilvl="0" w:tplc="75941EB0">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4" w15:restartNumberingAfterBreak="0">
    <w:nsid w:val="5F5209B6"/>
    <w:multiLevelType w:val="hybridMultilevel"/>
    <w:tmpl w:val="67E8B308"/>
    <w:lvl w:ilvl="0" w:tplc="041F000F">
      <w:start w:val="1"/>
      <w:numFmt w:val="decimal"/>
      <w:lvlText w:val="%1."/>
      <w:lvlJc w:val="left"/>
      <w:pPr>
        <w:ind w:left="644"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
  </w:num>
  <w:num w:numId="6">
    <w:abstractNumId w:val="1"/>
  </w:num>
  <w:num w:numId="7">
    <w:abstractNumId w:val="1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3"/>
  </w:num>
  <w:num w:numId="11">
    <w:abstractNumId w:val="4"/>
  </w:num>
  <w:num w:numId="12">
    <w:abstractNumId w:val="6"/>
  </w:num>
  <w:num w:numId="13">
    <w:abstractNumId w:val="7"/>
  </w:num>
  <w:num w:numId="14">
    <w:abstractNumId w:val="11"/>
  </w:num>
  <w:num w:numId="15">
    <w:abstractNumId w:val="8"/>
  </w:num>
  <w:num w:numId="16">
    <w:abstractNumId w:val="14"/>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7E"/>
    <w:rsid w:val="00037CE5"/>
    <w:rsid w:val="0006633B"/>
    <w:rsid w:val="000A5CB1"/>
    <w:rsid w:val="000B29FA"/>
    <w:rsid w:val="000F71A0"/>
    <w:rsid w:val="00113479"/>
    <w:rsid w:val="00121759"/>
    <w:rsid w:val="00121FFB"/>
    <w:rsid w:val="0017713A"/>
    <w:rsid w:val="001A2392"/>
    <w:rsid w:val="001B6CB9"/>
    <w:rsid w:val="00213F7C"/>
    <w:rsid w:val="002832F7"/>
    <w:rsid w:val="002B1BF3"/>
    <w:rsid w:val="00302073"/>
    <w:rsid w:val="00342009"/>
    <w:rsid w:val="003475AC"/>
    <w:rsid w:val="003A095E"/>
    <w:rsid w:val="003B1EEF"/>
    <w:rsid w:val="00484820"/>
    <w:rsid w:val="00494372"/>
    <w:rsid w:val="004E041F"/>
    <w:rsid w:val="00501D32"/>
    <w:rsid w:val="00556077"/>
    <w:rsid w:val="00560EB6"/>
    <w:rsid w:val="005662EC"/>
    <w:rsid w:val="005B6314"/>
    <w:rsid w:val="00617AB2"/>
    <w:rsid w:val="00627EE8"/>
    <w:rsid w:val="00640413"/>
    <w:rsid w:val="00650D46"/>
    <w:rsid w:val="00655E6B"/>
    <w:rsid w:val="00656152"/>
    <w:rsid w:val="006B09B7"/>
    <w:rsid w:val="006F009F"/>
    <w:rsid w:val="006F249D"/>
    <w:rsid w:val="00771663"/>
    <w:rsid w:val="00777749"/>
    <w:rsid w:val="00780118"/>
    <w:rsid w:val="00780A14"/>
    <w:rsid w:val="007A54D9"/>
    <w:rsid w:val="007C74D2"/>
    <w:rsid w:val="007D7823"/>
    <w:rsid w:val="0085778E"/>
    <w:rsid w:val="008732AF"/>
    <w:rsid w:val="008A76F3"/>
    <w:rsid w:val="008C4278"/>
    <w:rsid w:val="008F0F44"/>
    <w:rsid w:val="008F3C4D"/>
    <w:rsid w:val="009439C5"/>
    <w:rsid w:val="0095568E"/>
    <w:rsid w:val="00975B5E"/>
    <w:rsid w:val="00992ABB"/>
    <w:rsid w:val="00A93404"/>
    <w:rsid w:val="00A94FDC"/>
    <w:rsid w:val="00A96E90"/>
    <w:rsid w:val="00AD6D17"/>
    <w:rsid w:val="00AF5D93"/>
    <w:rsid w:val="00B11392"/>
    <w:rsid w:val="00B34D1C"/>
    <w:rsid w:val="00B67007"/>
    <w:rsid w:val="00B917E2"/>
    <w:rsid w:val="00B93D3D"/>
    <w:rsid w:val="00BC192D"/>
    <w:rsid w:val="00BC2EB7"/>
    <w:rsid w:val="00BE61AB"/>
    <w:rsid w:val="00C33781"/>
    <w:rsid w:val="00C65D36"/>
    <w:rsid w:val="00CC30C5"/>
    <w:rsid w:val="00D14C58"/>
    <w:rsid w:val="00D44715"/>
    <w:rsid w:val="00D63780"/>
    <w:rsid w:val="00DC6771"/>
    <w:rsid w:val="00DD451C"/>
    <w:rsid w:val="00E03148"/>
    <w:rsid w:val="00E3017E"/>
    <w:rsid w:val="00E54399"/>
    <w:rsid w:val="00E60733"/>
    <w:rsid w:val="00E73772"/>
    <w:rsid w:val="00E87978"/>
    <w:rsid w:val="00EA1EAE"/>
    <w:rsid w:val="00EA2D42"/>
    <w:rsid w:val="00EC3CA6"/>
    <w:rsid w:val="00ED0B44"/>
    <w:rsid w:val="00EE21BD"/>
    <w:rsid w:val="00F439EC"/>
    <w:rsid w:val="00FC50E0"/>
    <w:rsid w:val="00FD0BD9"/>
    <w:rsid w:val="00FE5D4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DCAE039-B234-4BA6-A73B-B16E9C6AC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3">
    <w:name w:val="heading 3"/>
    <w:basedOn w:val="Normal"/>
    <w:next w:val="Normal"/>
    <w:link w:val="Balk3Char"/>
    <w:qFormat/>
    <w:rsid w:val="00C65D36"/>
    <w:pPr>
      <w:keepNext/>
      <w:spacing w:after="0" w:line="240" w:lineRule="auto"/>
      <w:jc w:val="center"/>
      <w:outlineLvl w:val="2"/>
    </w:pPr>
    <w:rPr>
      <w:rFonts w:ascii="Tahoma" w:eastAsia="Times New Roman" w:hAnsi="Tahoma" w:cs="Times New Roman"/>
      <w:b/>
      <w:bCs/>
      <w:sz w:val="20"/>
      <w:szCs w:val="24"/>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link w:val="ListeParagrafChar"/>
    <w:uiPriority w:val="34"/>
    <w:qFormat/>
    <w:rsid w:val="00E3017E"/>
    <w:pPr>
      <w:spacing w:after="0" w:line="240" w:lineRule="auto"/>
      <w:ind w:left="720"/>
      <w:contextualSpacing/>
    </w:pPr>
    <w:rPr>
      <w:rFonts w:ascii="Times New Roman" w:eastAsia="Times New Roman" w:hAnsi="Times New Roman" w:cs="Times New Roman"/>
      <w:szCs w:val="24"/>
    </w:rPr>
  </w:style>
  <w:style w:type="paragraph" w:styleId="GvdeMetni">
    <w:name w:val="Body Text"/>
    <w:basedOn w:val="Normal"/>
    <w:link w:val="GvdeMetniChar"/>
    <w:semiHidden/>
    <w:unhideWhenUsed/>
    <w:rsid w:val="00E3017E"/>
    <w:pPr>
      <w:jc w:val="center"/>
    </w:pPr>
    <w:rPr>
      <w:sz w:val="24"/>
    </w:rPr>
  </w:style>
  <w:style w:type="character" w:customStyle="1" w:styleId="GvdeMetniChar">
    <w:name w:val="Gövde Metni Char"/>
    <w:basedOn w:val="VarsaylanParagrafYazTipi"/>
    <w:link w:val="GvdeMetni"/>
    <w:semiHidden/>
    <w:rsid w:val="00E3017E"/>
    <w:rPr>
      <w:sz w:val="24"/>
    </w:rPr>
  </w:style>
  <w:style w:type="table" w:styleId="TabloKlavuzu">
    <w:name w:val="Table Grid"/>
    <w:basedOn w:val="NormalTablo"/>
    <w:uiPriority w:val="59"/>
    <w:rsid w:val="00A96E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5B631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B6314"/>
    <w:rPr>
      <w:rFonts w:ascii="Tahoma" w:hAnsi="Tahoma" w:cs="Tahoma"/>
      <w:sz w:val="16"/>
      <w:szCs w:val="16"/>
    </w:rPr>
  </w:style>
  <w:style w:type="character" w:customStyle="1" w:styleId="Balk3Char">
    <w:name w:val="Başlık 3 Char"/>
    <w:basedOn w:val="VarsaylanParagrafYazTipi"/>
    <w:link w:val="Balk3"/>
    <w:rsid w:val="00C65D36"/>
    <w:rPr>
      <w:rFonts w:ascii="Tahoma" w:eastAsia="Times New Roman" w:hAnsi="Tahoma" w:cs="Times New Roman"/>
      <w:b/>
      <w:bCs/>
      <w:sz w:val="20"/>
      <w:szCs w:val="24"/>
      <w:lang w:val="x-none"/>
    </w:rPr>
  </w:style>
  <w:style w:type="character" w:customStyle="1" w:styleId="ListeParagrafChar">
    <w:name w:val="Liste Paragraf Char"/>
    <w:link w:val="ListeParagraf"/>
    <w:uiPriority w:val="34"/>
    <w:locked/>
    <w:rsid w:val="00656152"/>
    <w:rPr>
      <w:rFonts w:ascii="Times New Roman" w:eastAsia="Times New Roman" w:hAnsi="Times New Roman" w:cs="Times New Roman"/>
      <w:szCs w:val="24"/>
    </w:rPr>
  </w:style>
  <w:style w:type="paragraph" w:styleId="AralkYok">
    <w:name w:val="No Spacing"/>
    <w:uiPriority w:val="1"/>
    <w:qFormat/>
    <w:rsid w:val="00EC3CA6"/>
    <w:pPr>
      <w:spacing w:after="0" w:line="240" w:lineRule="auto"/>
    </w:pPr>
    <w:rPr>
      <w:rFonts w:ascii="Times New Roman"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1021108">
      <w:bodyDiv w:val="1"/>
      <w:marLeft w:val="0"/>
      <w:marRight w:val="0"/>
      <w:marTop w:val="0"/>
      <w:marBottom w:val="0"/>
      <w:divBdr>
        <w:top w:val="none" w:sz="0" w:space="0" w:color="auto"/>
        <w:left w:val="none" w:sz="0" w:space="0" w:color="auto"/>
        <w:bottom w:val="none" w:sz="0" w:space="0" w:color="auto"/>
        <w:right w:val="none" w:sz="0" w:space="0" w:color="auto"/>
      </w:divBdr>
    </w:div>
    <w:div w:id="195797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674</Words>
  <Characters>3842</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C@NgO</Company>
  <LinksUpToDate>false</LinksUpToDate>
  <CharactersWithSpaces>4507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Bahtiyar TOLUNAY</cp:lastModifiedBy>
  <cp:revision>2</cp:revision>
  <cp:lastPrinted>2017-01-26T12:21:00Z</cp:lastPrinted>
  <dcterms:created xsi:type="dcterms:W3CDTF">2019-05-27T08:30:00Z</dcterms:created>
  <dcterms:modified xsi:type="dcterms:W3CDTF">2019-05-27T08:30:00Z</dcterms:modified>
</cp:coreProperties>
</file>